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85" w:rsidRPr="00EC54EE" w:rsidRDefault="004F691C" w:rsidP="008029BB">
      <w:pPr>
        <w:pStyle w:val="Titolo7"/>
        <w:ind w:left="6521"/>
        <w:jc w:val="left"/>
        <w:rPr>
          <w:sz w:val="20"/>
        </w:rPr>
      </w:pPr>
      <w:r>
        <w:rPr>
          <w:noProof/>
          <w:lang w:eastAsia="it-IT"/>
        </w:rPr>
        <w:drawing>
          <wp:anchor distT="0" distB="0" distL="114300" distR="114300" simplePos="0" relativeHeight="251658240" behindDoc="0" locked="0" layoutInCell="1" allowOverlap="1">
            <wp:simplePos x="0" y="0"/>
            <wp:positionH relativeFrom="column">
              <wp:posOffset>2499360</wp:posOffset>
            </wp:positionH>
            <wp:positionV relativeFrom="paragraph">
              <wp:posOffset>0</wp:posOffset>
            </wp:positionV>
            <wp:extent cx="1152525" cy="1450369"/>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450369"/>
                    </a:xfrm>
                    <a:prstGeom prst="rect">
                      <a:avLst/>
                    </a:prstGeom>
                    <a:noFill/>
                    <a:ln>
                      <a:noFill/>
                    </a:ln>
                  </pic:spPr>
                </pic:pic>
              </a:graphicData>
            </a:graphic>
          </wp:anchor>
        </w:drawing>
      </w:r>
    </w:p>
    <w:p w:rsidR="00B00670" w:rsidRDefault="00B00670">
      <w:pPr>
        <w:jc w:val="center"/>
        <w:rPr>
          <w:i/>
          <w:iCs/>
          <w:sz w:val="24"/>
        </w:rPr>
      </w:pPr>
    </w:p>
    <w:p w:rsidR="00B00670" w:rsidRDefault="00B00670">
      <w:pPr>
        <w:jc w:val="center"/>
        <w:rPr>
          <w:sz w:val="24"/>
        </w:rPr>
      </w:pPr>
    </w:p>
    <w:p w:rsidR="00B00670" w:rsidRDefault="00B00670">
      <w:pPr>
        <w:jc w:val="center"/>
        <w:rPr>
          <w:sz w:val="24"/>
        </w:rPr>
      </w:pPr>
    </w:p>
    <w:p w:rsidR="00B00670" w:rsidRDefault="00B00670">
      <w:pPr>
        <w:pStyle w:val="Didascalia"/>
      </w:pPr>
    </w:p>
    <w:p w:rsidR="00B00670" w:rsidRDefault="00B00670">
      <w:pPr>
        <w:pStyle w:val="Didascalia"/>
      </w:pPr>
    </w:p>
    <w:p w:rsidR="00B00670" w:rsidRDefault="00B00670">
      <w:pPr>
        <w:pStyle w:val="Didascalia"/>
      </w:pPr>
    </w:p>
    <w:p w:rsidR="00B00670" w:rsidRDefault="00B00670">
      <w:pPr>
        <w:pStyle w:val="Didascalia"/>
      </w:pPr>
    </w:p>
    <w:p w:rsidR="004F691C" w:rsidRDefault="004F691C">
      <w:pPr>
        <w:pStyle w:val="Didascalia"/>
      </w:pPr>
    </w:p>
    <w:p w:rsidR="00B00670" w:rsidRDefault="004F691C">
      <w:pPr>
        <w:pStyle w:val="Didascalia"/>
      </w:pPr>
      <w:r>
        <w:t>CITTÀ DI CASTELFRANCO VENETO</w:t>
      </w:r>
    </w:p>
    <w:p w:rsidR="00B00670" w:rsidRDefault="00B00670">
      <w:pPr>
        <w:pStyle w:val="Titolo2"/>
        <w:spacing w:before="0"/>
      </w:pPr>
      <w:r>
        <w:t xml:space="preserve">SETTORE </w:t>
      </w:r>
      <w:r w:rsidR="0021525D">
        <w:t>SERVIZI GENERALI</w:t>
      </w:r>
    </w:p>
    <w:p w:rsidR="00B00670" w:rsidRDefault="00B00670">
      <w:pPr>
        <w:pStyle w:val="Titolo6"/>
      </w:pPr>
      <w:r>
        <w:t>Servizio Risorse Umane ed Organizzazione</w:t>
      </w:r>
    </w:p>
    <w:p w:rsidR="00B00670" w:rsidRDefault="00B00670">
      <w:pPr>
        <w:pStyle w:val="Titolo6"/>
        <w:jc w:val="both"/>
        <w:rPr>
          <w:vanish/>
        </w:rPr>
      </w:pPr>
    </w:p>
    <w:p w:rsidR="00B00670" w:rsidRDefault="00B00670">
      <w:pPr>
        <w:jc w:val="both"/>
        <w:rPr>
          <w:sz w:val="24"/>
        </w:rPr>
      </w:pPr>
      <w:proofErr w:type="spellStart"/>
      <w:r>
        <w:rPr>
          <w:sz w:val="24"/>
        </w:rPr>
        <w:t>Prot</w:t>
      </w:r>
      <w:proofErr w:type="spellEnd"/>
      <w:r>
        <w:rPr>
          <w:sz w:val="24"/>
        </w:rPr>
        <w:t xml:space="preserve">. n. </w:t>
      </w:r>
      <w:r w:rsidR="00612689">
        <w:rPr>
          <w:sz w:val="24"/>
        </w:rPr>
        <w:t xml:space="preserve"> </w:t>
      </w:r>
      <w:r w:rsidR="00101015">
        <w:rPr>
          <w:sz w:val="24"/>
        </w:rPr>
        <w:t>14435</w:t>
      </w:r>
      <w:r w:rsidR="00612689">
        <w:rPr>
          <w:sz w:val="24"/>
        </w:rPr>
        <w:t xml:space="preserve">  </w:t>
      </w:r>
      <w:r w:rsidR="00750C49">
        <w:rPr>
          <w:sz w:val="24"/>
        </w:rPr>
        <w:t xml:space="preserve">del </w:t>
      </w:r>
      <w:r w:rsidR="00101015">
        <w:rPr>
          <w:sz w:val="24"/>
        </w:rPr>
        <w:t>22/03/2019</w:t>
      </w:r>
      <w:bookmarkStart w:id="0" w:name="_GoBack"/>
      <w:bookmarkEnd w:id="0"/>
    </w:p>
    <w:p w:rsidR="00B00670" w:rsidRDefault="00B00670">
      <w:pPr>
        <w:jc w:val="both"/>
        <w:rPr>
          <w:sz w:val="24"/>
        </w:rPr>
      </w:pPr>
    </w:p>
    <w:p w:rsidR="00B00670" w:rsidRDefault="00B00670">
      <w:pPr>
        <w:pStyle w:val="Corpotesto"/>
        <w:ind w:left="851" w:hanging="851"/>
        <w:rPr>
          <w:b/>
          <w:bCs/>
        </w:rPr>
      </w:pPr>
      <w:r>
        <w:rPr>
          <w:b/>
          <w:bCs/>
        </w:rPr>
        <w:t xml:space="preserve">Oggetto: Avviso pubblico di ricerca di personale mediante l’istituto della mobilità per la copertura di n. </w:t>
      </w:r>
      <w:r w:rsidR="00D7654E">
        <w:rPr>
          <w:b/>
          <w:bCs/>
        </w:rPr>
        <w:t>1</w:t>
      </w:r>
      <w:r>
        <w:rPr>
          <w:b/>
          <w:bCs/>
        </w:rPr>
        <w:t xml:space="preserve"> post</w:t>
      </w:r>
      <w:r w:rsidR="006755B4">
        <w:rPr>
          <w:b/>
          <w:bCs/>
        </w:rPr>
        <w:t>o</w:t>
      </w:r>
      <w:r>
        <w:rPr>
          <w:b/>
          <w:bCs/>
        </w:rPr>
        <w:t xml:space="preserve"> a tempo indeterminato </w:t>
      </w:r>
      <w:r w:rsidR="0021525D">
        <w:rPr>
          <w:b/>
          <w:bCs/>
        </w:rPr>
        <w:t>ed a tempo p</w:t>
      </w:r>
      <w:r w:rsidR="00A46084">
        <w:rPr>
          <w:b/>
          <w:bCs/>
        </w:rPr>
        <w:t>ieno</w:t>
      </w:r>
      <w:r w:rsidR="0021525D">
        <w:rPr>
          <w:b/>
          <w:bCs/>
        </w:rPr>
        <w:t xml:space="preserve"> </w:t>
      </w:r>
      <w:r>
        <w:rPr>
          <w:b/>
          <w:bCs/>
        </w:rPr>
        <w:t xml:space="preserve">di </w:t>
      </w:r>
      <w:r w:rsidR="00D7654E">
        <w:rPr>
          <w:b/>
          <w:bCs/>
        </w:rPr>
        <w:t xml:space="preserve">Istruttore </w:t>
      </w:r>
      <w:r w:rsidR="00A46084">
        <w:rPr>
          <w:b/>
          <w:bCs/>
        </w:rPr>
        <w:t xml:space="preserve">Direttivo Amministrativo Contabile </w:t>
      </w:r>
      <w:r>
        <w:rPr>
          <w:b/>
          <w:bCs/>
        </w:rPr>
        <w:t xml:space="preserve">- </w:t>
      </w:r>
      <w:proofErr w:type="spellStart"/>
      <w:r>
        <w:rPr>
          <w:b/>
          <w:bCs/>
        </w:rPr>
        <w:t>Cat</w:t>
      </w:r>
      <w:proofErr w:type="spellEnd"/>
      <w:r>
        <w:rPr>
          <w:b/>
          <w:bCs/>
        </w:rPr>
        <w:t xml:space="preserve">. </w:t>
      </w:r>
      <w:r w:rsidR="00A46084">
        <w:rPr>
          <w:b/>
          <w:bCs/>
        </w:rPr>
        <w:t>D</w:t>
      </w:r>
      <w:r>
        <w:rPr>
          <w:b/>
          <w:bCs/>
        </w:rPr>
        <w:t xml:space="preserve">, ai sensi dell’art. 30 del D. </w:t>
      </w:r>
      <w:proofErr w:type="spellStart"/>
      <w:r>
        <w:rPr>
          <w:b/>
          <w:bCs/>
        </w:rPr>
        <w:t>Lgs</w:t>
      </w:r>
      <w:proofErr w:type="spellEnd"/>
      <w:r>
        <w:rPr>
          <w:b/>
          <w:bCs/>
        </w:rPr>
        <w:t>. n. 165/2001.</w:t>
      </w:r>
    </w:p>
    <w:p w:rsidR="00B00670" w:rsidRDefault="00B00670">
      <w:pPr>
        <w:ind w:left="5670"/>
        <w:jc w:val="both"/>
        <w:rPr>
          <w:sz w:val="24"/>
        </w:rPr>
      </w:pPr>
    </w:p>
    <w:p w:rsidR="00B00670" w:rsidRDefault="00B00670">
      <w:pPr>
        <w:pStyle w:val="Normale1"/>
        <w:spacing w:before="240" w:after="240" w:line="200" w:lineRule="exact"/>
        <w:ind w:firstLine="0"/>
        <w:jc w:val="center"/>
        <w:rPr>
          <w:b/>
        </w:rPr>
      </w:pPr>
      <w:r>
        <w:rPr>
          <w:b/>
        </w:rPr>
        <w:t xml:space="preserve">IL DIRIGENTE </w:t>
      </w:r>
    </w:p>
    <w:p w:rsidR="006755B4" w:rsidRDefault="006755B4" w:rsidP="006755B4">
      <w:pPr>
        <w:spacing w:before="120"/>
        <w:ind w:firstLine="720"/>
        <w:jc w:val="both"/>
        <w:rPr>
          <w:rFonts w:cs="Arial"/>
          <w:bCs/>
          <w:sz w:val="24"/>
        </w:rPr>
      </w:pPr>
      <w:r w:rsidRPr="001F35F6">
        <w:rPr>
          <w:rFonts w:cs="Arial"/>
          <w:bCs/>
          <w:sz w:val="24"/>
        </w:rPr>
        <w:t xml:space="preserve">In esecuzione della deliberazione la deliberazione della Giunta Comunale </w:t>
      </w:r>
      <w:r w:rsidRPr="00423C71">
        <w:rPr>
          <w:rFonts w:cs="Arial"/>
          <w:bCs/>
          <w:sz w:val="24"/>
        </w:rPr>
        <w:t xml:space="preserve">n. </w:t>
      </w:r>
      <w:r w:rsidR="00612689" w:rsidRPr="00423C71">
        <w:rPr>
          <w:rFonts w:cs="Arial"/>
          <w:bCs/>
          <w:sz w:val="24"/>
        </w:rPr>
        <w:t>1</w:t>
      </w:r>
      <w:r w:rsidRPr="00423C71">
        <w:rPr>
          <w:rFonts w:cs="Arial"/>
          <w:bCs/>
          <w:sz w:val="24"/>
        </w:rPr>
        <w:t xml:space="preserve">1 del </w:t>
      </w:r>
      <w:r w:rsidR="00612689" w:rsidRPr="00423C71">
        <w:rPr>
          <w:rFonts w:cs="Arial"/>
          <w:bCs/>
          <w:sz w:val="24"/>
        </w:rPr>
        <w:t>24</w:t>
      </w:r>
      <w:r w:rsidRPr="00423C71">
        <w:rPr>
          <w:rFonts w:cs="Arial"/>
          <w:bCs/>
          <w:sz w:val="24"/>
        </w:rPr>
        <w:t>/</w:t>
      </w:r>
      <w:r w:rsidR="00612689" w:rsidRPr="00423C71">
        <w:rPr>
          <w:rFonts w:cs="Arial"/>
          <w:bCs/>
          <w:sz w:val="24"/>
        </w:rPr>
        <w:t>01</w:t>
      </w:r>
      <w:r w:rsidRPr="00423C71">
        <w:rPr>
          <w:rFonts w:cs="Arial"/>
          <w:bCs/>
          <w:sz w:val="24"/>
        </w:rPr>
        <w:t>/201</w:t>
      </w:r>
      <w:r w:rsidR="00612689" w:rsidRPr="00423C71">
        <w:rPr>
          <w:rFonts w:cs="Arial"/>
          <w:bCs/>
          <w:sz w:val="24"/>
        </w:rPr>
        <w:t>9</w:t>
      </w:r>
      <w:r w:rsidRPr="00423C71">
        <w:rPr>
          <w:rFonts w:cs="Arial"/>
          <w:bCs/>
          <w:sz w:val="24"/>
        </w:rPr>
        <w:t>, re</w:t>
      </w:r>
      <w:r w:rsidR="00337EA7" w:rsidRPr="00423C71">
        <w:rPr>
          <w:rFonts w:cs="Arial"/>
          <w:bCs/>
          <w:sz w:val="24"/>
        </w:rPr>
        <w:t xml:space="preserve">lativo alla pianificazione dei fabbisogni di personale </w:t>
      </w:r>
      <w:r w:rsidRPr="00423C71">
        <w:rPr>
          <w:rFonts w:cs="Arial"/>
          <w:bCs/>
          <w:sz w:val="24"/>
        </w:rPr>
        <w:t>2019-202</w:t>
      </w:r>
      <w:r w:rsidR="00337EA7" w:rsidRPr="00423C71">
        <w:rPr>
          <w:rFonts w:cs="Arial"/>
          <w:bCs/>
          <w:sz w:val="24"/>
        </w:rPr>
        <w:t>1</w:t>
      </w:r>
      <w:r w:rsidRPr="00423C71">
        <w:rPr>
          <w:rFonts w:cs="Arial"/>
          <w:bCs/>
          <w:sz w:val="24"/>
        </w:rPr>
        <w:t xml:space="preserve"> e piano annuale assunzioni 201</w:t>
      </w:r>
      <w:r w:rsidR="00337EA7" w:rsidRPr="00423C71">
        <w:rPr>
          <w:rFonts w:cs="Arial"/>
          <w:bCs/>
          <w:sz w:val="24"/>
        </w:rPr>
        <w:t>9</w:t>
      </w:r>
      <w:r w:rsidRPr="00423C71">
        <w:rPr>
          <w:rFonts w:cs="Arial"/>
          <w:bCs/>
          <w:sz w:val="24"/>
        </w:rPr>
        <w:t>,</w:t>
      </w:r>
      <w:r w:rsidR="00E65A52" w:rsidRPr="00423C71">
        <w:rPr>
          <w:rFonts w:cs="Arial"/>
          <w:bCs/>
          <w:sz w:val="24"/>
        </w:rPr>
        <w:t xml:space="preserve"> </w:t>
      </w:r>
      <w:r w:rsidRPr="00423C71">
        <w:rPr>
          <w:rFonts w:cs="Arial"/>
          <w:bCs/>
          <w:sz w:val="24"/>
        </w:rPr>
        <w:t xml:space="preserve">nella quale si prevede l’assunzione di </w:t>
      </w:r>
      <w:r w:rsidRPr="00423C71">
        <w:rPr>
          <w:rFonts w:cs="Arial"/>
          <w:bCs/>
          <w:sz w:val="24"/>
          <w:szCs w:val="24"/>
        </w:rPr>
        <w:t xml:space="preserve">n. </w:t>
      </w:r>
      <w:r w:rsidR="00D7654E">
        <w:rPr>
          <w:rFonts w:cs="Arial"/>
          <w:bCs/>
          <w:sz w:val="24"/>
          <w:szCs w:val="24"/>
        </w:rPr>
        <w:t>1</w:t>
      </w:r>
      <w:r w:rsidRPr="00423C71">
        <w:rPr>
          <w:rFonts w:cs="Arial"/>
          <w:bCs/>
          <w:sz w:val="24"/>
          <w:szCs w:val="24"/>
        </w:rPr>
        <w:t xml:space="preserve"> </w:t>
      </w:r>
      <w:r w:rsidR="00D7654E">
        <w:rPr>
          <w:rFonts w:cs="Arial"/>
          <w:bCs/>
          <w:sz w:val="24"/>
          <w:szCs w:val="24"/>
        </w:rPr>
        <w:t xml:space="preserve">Istruttore </w:t>
      </w:r>
      <w:r w:rsidR="00A46084">
        <w:rPr>
          <w:rFonts w:cs="Arial"/>
          <w:bCs/>
          <w:sz w:val="24"/>
          <w:szCs w:val="24"/>
        </w:rPr>
        <w:t xml:space="preserve">Direttivo Amministrativo Contabile </w:t>
      </w:r>
      <w:r w:rsidRPr="00423C71">
        <w:rPr>
          <w:rFonts w:cs="Arial"/>
          <w:bCs/>
          <w:sz w:val="24"/>
          <w:szCs w:val="24"/>
        </w:rPr>
        <w:t xml:space="preserve">di </w:t>
      </w:r>
      <w:proofErr w:type="spellStart"/>
      <w:r w:rsidRPr="00423C71">
        <w:rPr>
          <w:rFonts w:cs="Arial"/>
          <w:bCs/>
          <w:sz w:val="24"/>
          <w:szCs w:val="24"/>
        </w:rPr>
        <w:t>cat</w:t>
      </w:r>
      <w:proofErr w:type="spellEnd"/>
      <w:r w:rsidRPr="00423C71">
        <w:rPr>
          <w:rFonts w:cs="Arial"/>
          <w:bCs/>
          <w:sz w:val="24"/>
          <w:szCs w:val="24"/>
        </w:rPr>
        <w:t xml:space="preserve">. </w:t>
      </w:r>
      <w:r w:rsidR="00A46084">
        <w:rPr>
          <w:rFonts w:cs="Arial"/>
          <w:bCs/>
          <w:sz w:val="24"/>
          <w:szCs w:val="24"/>
        </w:rPr>
        <w:t>D</w:t>
      </w:r>
      <w:r w:rsidRPr="00423C71">
        <w:rPr>
          <w:rFonts w:cs="Arial"/>
          <w:bCs/>
          <w:sz w:val="24"/>
          <w:szCs w:val="24"/>
        </w:rPr>
        <w:t xml:space="preserve"> a tempo p</w:t>
      </w:r>
      <w:r w:rsidR="00A46084">
        <w:rPr>
          <w:rFonts w:cs="Arial"/>
          <w:bCs/>
          <w:sz w:val="24"/>
          <w:szCs w:val="24"/>
        </w:rPr>
        <w:t>ieno</w:t>
      </w:r>
      <w:r w:rsidRPr="00423C71">
        <w:rPr>
          <w:rFonts w:cs="Arial"/>
          <w:bCs/>
          <w:sz w:val="24"/>
          <w:szCs w:val="24"/>
        </w:rPr>
        <w:t xml:space="preserve"> </w:t>
      </w:r>
      <w:r w:rsidRPr="00423C71">
        <w:rPr>
          <w:bCs/>
          <w:sz w:val="24"/>
          <w:szCs w:val="24"/>
        </w:rPr>
        <w:t xml:space="preserve">mediante </w:t>
      </w:r>
      <w:r w:rsidR="00337EA7" w:rsidRPr="00423C71">
        <w:rPr>
          <w:bCs/>
          <w:sz w:val="24"/>
          <w:szCs w:val="24"/>
        </w:rPr>
        <w:t xml:space="preserve">assunzione dall’esterno, previo espletamento delle procedure di mobilità art. 30 D. </w:t>
      </w:r>
      <w:proofErr w:type="spellStart"/>
      <w:r w:rsidR="00337EA7" w:rsidRPr="00423C71">
        <w:rPr>
          <w:bCs/>
          <w:sz w:val="24"/>
          <w:szCs w:val="24"/>
        </w:rPr>
        <w:t>Lgs</w:t>
      </w:r>
      <w:proofErr w:type="spellEnd"/>
      <w:r w:rsidR="00337EA7" w:rsidRPr="00423C71">
        <w:rPr>
          <w:bCs/>
          <w:sz w:val="24"/>
          <w:szCs w:val="24"/>
        </w:rPr>
        <w:t>. 165/2001</w:t>
      </w:r>
      <w:r w:rsidRPr="00C627CD">
        <w:rPr>
          <w:rFonts w:cs="Arial"/>
          <w:bCs/>
          <w:sz w:val="24"/>
        </w:rPr>
        <w:t>;</w:t>
      </w:r>
    </w:p>
    <w:p w:rsidR="006755B4" w:rsidRPr="001F35F6" w:rsidRDefault="006755B4" w:rsidP="006755B4">
      <w:pPr>
        <w:spacing w:before="120"/>
        <w:ind w:firstLine="709"/>
        <w:jc w:val="both"/>
        <w:rPr>
          <w:rFonts w:cs="Arial"/>
          <w:bCs/>
          <w:sz w:val="24"/>
        </w:rPr>
      </w:pPr>
      <w:r w:rsidRPr="001F35F6">
        <w:rPr>
          <w:rFonts w:cs="Arial"/>
          <w:bCs/>
          <w:sz w:val="24"/>
        </w:rPr>
        <w:t xml:space="preserve">Vista la determinazione n. </w:t>
      </w:r>
      <w:r w:rsidR="004C2E9B">
        <w:rPr>
          <w:rFonts w:cs="Arial"/>
          <w:bCs/>
          <w:sz w:val="24"/>
        </w:rPr>
        <w:t xml:space="preserve">131 </w:t>
      </w:r>
      <w:r w:rsidR="00DA14E5" w:rsidRPr="001F35F6">
        <w:rPr>
          <w:rFonts w:cs="Arial"/>
          <w:bCs/>
          <w:sz w:val="24"/>
        </w:rPr>
        <w:t>in data</w:t>
      </w:r>
      <w:r w:rsidR="00DA14E5">
        <w:rPr>
          <w:rFonts w:cs="Arial"/>
          <w:bCs/>
          <w:sz w:val="24"/>
        </w:rPr>
        <w:t xml:space="preserve"> </w:t>
      </w:r>
      <w:r w:rsidR="004C2E9B">
        <w:rPr>
          <w:rFonts w:cs="Arial"/>
          <w:bCs/>
          <w:sz w:val="24"/>
        </w:rPr>
        <w:t>18/03/2019</w:t>
      </w:r>
      <w:r>
        <w:rPr>
          <w:rFonts w:cs="Arial"/>
          <w:bCs/>
          <w:sz w:val="24"/>
        </w:rPr>
        <w:t>;</w:t>
      </w:r>
    </w:p>
    <w:p w:rsidR="006755B4" w:rsidRPr="001F35F6" w:rsidRDefault="006755B4" w:rsidP="006755B4">
      <w:pPr>
        <w:spacing w:before="120"/>
        <w:ind w:firstLine="709"/>
        <w:jc w:val="both"/>
        <w:rPr>
          <w:rFonts w:cs="Arial"/>
          <w:bCs/>
          <w:sz w:val="24"/>
        </w:rPr>
      </w:pPr>
    </w:p>
    <w:p w:rsidR="00323DF3" w:rsidRPr="0021525D" w:rsidRDefault="00323DF3" w:rsidP="00323DF3">
      <w:pPr>
        <w:pStyle w:val="Rientrocorpodeltesto2"/>
        <w:rPr>
          <w:rFonts w:cs="Arial"/>
        </w:rPr>
      </w:pPr>
    </w:p>
    <w:p w:rsidR="00B00670" w:rsidRDefault="00B00670">
      <w:pPr>
        <w:pStyle w:val="Normale1"/>
        <w:spacing w:before="240" w:after="240" w:line="200" w:lineRule="exact"/>
        <w:ind w:firstLine="0"/>
        <w:jc w:val="center"/>
        <w:rPr>
          <w:b/>
        </w:rPr>
      </w:pPr>
      <w:r>
        <w:rPr>
          <w:b/>
        </w:rPr>
        <w:t>RENDE NOTO</w:t>
      </w:r>
    </w:p>
    <w:p w:rsidR="00B00670" w:rsidRPr="00354EAA" w:rsidRDefault="00B00670">
      <w:pPr>
        <w:pStyle w:val="Corpotesto"/>
        <w:spacing w:line="280" w:lineRule="exact"/>
        <w:ind w:firstLine="709"/>
      </w:pPr>
      <w:r w:rsidRPr="00354EAA">
        <w:t xml:space="preserve">Che l’Amministrazione Comunale di Castelfranco Veneto intende verificare la possibilità di procedere alla copertura dei seguenti posti mediante l’istituto della mobilità tra Enti ai sensi dell’art. 30 del </w:t>
      </w:r>
      <w:proofErr w:type="spellStart"/>
      <w:r w:rsidRPr="00354EAA">
        <w:t>D.Lgs.</w:t>
      </w:r>
      <w:proofErr w:type="spellEnd"/>
      <w:r w:rsidRPr="00354EAA">
        <w:t xml:space="preserve"> n. 165/2001</w:t>
      </w:r>
      <w:r w:rsidR="00252901" w:rsidRPr="00354EAA">
        <w:t xml:space="preserve"> per </w:t>
      </w:r>
    </w:p>
    <w:p w:rsidR="00252901" w:rsidRPr="00354EAA" w:rsidRDefault="00B00670">
      <w:pPr>
        <w:spacing w:before="120"/>
        <w:jc w:val="both"/>
        <w:rPr>
          <w:sz w:val="24"/>
          <w:szCs w:val="24"/>
        </w:rPr>
      </w:pPr>
      <w:r w:rsidRPr="00354EAA">
        <w:rPr>
          <w:b/>
          <w:bCs/>
          <w:sz w:val="24"/>
          <w:szCs w:val="24"/>
        </w:rPr>
        <w:t xml:space="preserve">n. </w:t>
      </w:r>
      <w:r w:rsidR="00D7654E" w:rsidRPr="00354EAA">
        <w:rPr>
          <w:b/>
          <w:bCs/>
          <w:sz w:val="24"/>
          <w:szCs w:val="24"/>
        </w:rPr>
        <w:t>1</w:t>
      </w:r>
      <w:r w:rsidRPr="00354EAA">
        <w:rPr>
          <w:b/>
          <w:bCs/>
          <w:sz w:val="24"/>
          <w:szCs w:val="24"/>
        </w:rPr>
        <w:t xml:space="preserve"> post</w:t>
      </w:r>
      <w:r w:rsidR="00D7654E" w:rsidRPr="00354EAA">
        <w:rPr>
          <w:b/>
          <w:bCs/>
          <w:sz w:val="24"/>
          <w:szCs w:val="24"/>
        </w:rPr>
        <w:t>o</w:t>
      </w:r>
      <w:r w:rsidRPr="00354EAA">
        <w:rPr>
          <w:b/>
          <w:bCs/>
          <w:sz w:val="24"/>
          <w:szCs w:val="24"/>
        </w:rPr>
        <w:t xml:space="preserve"> per</w:t>
      </w:r>
      <w:r w:rsidR="00D7654E" w:rsidRPr="00354EAA">
        <w:rPr>
          <w:b/>
          <w:bCs/>
          <w:sz w:val="24"/>
          <w:szCs w:val="24"/>
        </w:rPr>
        <w:t xml:space="preserve"> Istruttore </w:t>
      </w:r>
      <w:r w:rsidR="00A46084" w:rsidRPr="00354EAA">
        <w:rPr>
          <w:b/>
          <w:bCs/>
          <w:sz w:val="24"/>
          <w:szCs w:val="24"/>
        </w:rPr>
        <w:t xml:space="preserve">direttivo amministrativo contabile </w:t>
      </w:r>
      <w:r w:rsidRPr="00354EAA">
        <w:rPr>
          <w:b/>
          <w:bCs/>
          <w:sz w:val="24"/>
          <w:szCs w:val="24"/>
        </w:rPr>
        <w:t xml:space="preserve">- </w:t>
      </w:r>
      <w:proofErr w:type="spellStart"/>
      <w:r w:rsidRPr="00354EAA">
        <w:rPr>
          <w:b/>
          <w:bCs/>
          <w:sz w:val="24"/>
          <w:szCs w:val="24"/>
        </w:rPr>
        <w:t>Cat</w:t>
      </w:r>
      <w:proofErr w:type="spellEnd"/>
      <w:r w:rsidRPr="00354EAA">
        <w:rPr>
          <w:b/>
          <w:bCs/>
          <w:sz w:val="24"/>
          <w:szCs w:val="24"/>
        </w:rPr>
        <w:t xml:space="preserve">. </w:t>
      </w:r>
      <w:r w:rsidR="00A46084" w:rsidRPr="00354EAA">
        <w:rPr>
          <w:b/>
          <w:bCs/>
          <w:sz w:val="24"/>
          <w:szCs w:val="24"/>
        </w:rPr>
        <w:t>D</w:t>
      </w:r>
      <w:r w:rsidRPr="00354EAA">
        <w:rPr>
          <w:b/>
          <w:bCs/>
          <w:sz w:val="24"/>
          <w:szCs w:val="24"/>
        </w:rPr>
        <w:t xml:space="preserve"> </w:t>
      </w:r>
      <w:r w:rsidRPr="00354EAA">
        <w:rPr>
          <w:sz w:val="24"/>
          <w:szCs w:val="24"/>
        </w:rPr>
        <w:t>a tempo p</w:t>
      </w:r>
      <w:r w:rsidR="00A46084" w:rsidRPr="00354EAA">
        <w:rPr>
          <w:sz w:val="24"/>
          <w:szCs w:val="24"/>
        </w:rPr>
        <w:t>ieno</w:t>
      </w:r>
      <w:r w:rsidR="00D7654E" w:rsidRPr="00354EAA">
        <w:rPr>
          <w:sz w:val="24"/>
          <w:szCs w:val="24"/>
        </w:rPr>
        <w:t xml:space="preserve"> </w:t>
      </w:r>
      <w:r w:rsidRPr="00354EAA">
        <w:rPr>
          <w:sz w:val="24"/>
          <w:szCs w:val="24"/>
        </w:rPr>
        <w:t>presso i</w:t>
      </w:r>
      <w:r w:rsidR="00A46084" w:rsidRPr="00354EAA">
        <w:rPr>
          <w:sz w:val="24"/>
          <w:szCs w:val="24"/>
        </w:rPr>
        <w:t>l</w:t>
      </w:r>
      <w:r w:rsidR="00D7654E" w:rsidRPr="00354EAA">
        <w:rPr>
          <w:sz w:val="24"/>
          <w:szCs w:val="24"/>
        </w:rPr>
        <w:t xml:space="preserve"> </w:t>
      </w:r>
      <w:r w:rsidR="00F92A31" w:rsidRPr="00354EAA">
        <w:rPr>
          <w:sz w:val="24"/>
          <w:szCs w:val="24"/>
        </w:rPr>
        <w:t xml:space="preserve">Settore Lavori Urbanistica e Lavori Pubblici - </w:t>
      </w:r>
      <w:r w:rsidR="00D7654E" w:rsidRPr="00354EAA">
        <w:rPr>
          <w:sz w:val="24"/>
          <w:szCs w:val="24"/>
        </w:rPr>
        <w:t>Servizi</w:t>
      </w:r>
      <w:r w:rsidR="00A46084" w:rsidRPr="00354EAA">
        <w:rPr>
          <w:sz w:val="24"/>
          <w:szCs w:val="24"/>
        </w:rPr>
        <w:t>o Contratti</w:t>
      </w:r>
      <w:r w:rsidR="00F92A31" w:rsidRPr="00354EAA">
        <w:rPr>
          <w:sz w:val="24"/>
          <w:szCs w:val="24"/>
        </w:rPr>
        <w:t>, Gare ed Appalti</w:t>
      </w:r>
      <w:r w:rsidR="006F5151" w:rsidRPr="00354EAA">
        <w:rPr>
          <w:sz w:val="24"/>
          <w:szCs w:val="24"/>
        </w:rPr>
        <w:t>;</w:t>
      </w:r>
    </w:p>
    <w:p w:rsidR="00B00670" w:rsidRDefault="00B00670">
      <w:pPr>
        <w:pStyle w:val="Corpotesto"/>
        <w:spacing w:before="120" w:line="280" w:lineRule="exact"/>
        <w:ind w:firstLine="709"/>
      </w:pPr>
      <w:r w:rsidRPr="00354EAA">
        <w:t>Il presente avviso è indetto nel rispetto delle vigenti disposizioni in materia di procedimento amministrativo</w:t>
      </w:r>
      <w:r>
        <w:t xml:space="preserve"> e di diritto di accesso ai procedimenti amministrativi, di tutela della privacy e trattamento dei dati personali, di parità e pari opportunità tra uomini e donne per l’accesso al lavoro </w:t>
      </w:r>
      <w:proofErr w:type="gramStart"/>
      <w:r>
        <w:t>e</w:t>
      </w:r>
      <w:proofErr w:type="gramEnd"/>
      <w:r>
        <w:t xml:space="preserve"> relativo trattamento sul lavoro.</w:t>
      </w:r>
    </w:p>
    <w:p w:rsidR="00B00670" w:rsidRDefault="00B00670">
      <w:pPr>
        <w:spacing w:before="120" w:line="280" w:lineRule="exact"/>
        <w:jc w:val="both"/>
        <w:rPr>
          <w:b/>
          <w:i/>
          <w:sz w:val="24"/>
        </w:rPr>
      </w:pPr>
      <w:r>
        <w:rPr>
          <w:b/>
          <w:i/>
          <w:sz w:val="24"/>
        </w:rPr>
        <w:t>1. Requisiti culturali</w:t>
      </w:r>
    </w:p>
    <w:p w:rsidR="00956FC9" w:rsidRDefault="00956FC9" w:rsidP="00956FC9">
      <w:pPr>
        <w:pStyle w:val="Corpotesto"/>
        <w:spacing w:before="120" w:line="280" w:lineRule="exact"/>
        <w:ind w:firstLine="709"/>
      </w:pPr>
      <w:r>
        <w:t xml:space="preserve">Titolo di Studio: diploma di laurea vecchio ordinamento in </w:t>
      </w:r>
      <w:r w:rsidR="00F92A31">
        <w:t>G</w:t>
      </w:r>
      <w:r>
        <w:t xml:space="preserve">iurisprudenza, </w:t>
      </w:r>
      <w:r w:rsidR="00F92A31">
        <w:t>E</w:t>
      </w:r>
      <w:r>
        <w:t xml:space="preserve">conomia e commercio, </w:t>
      </w:r>
      <w:r w:rsidR="00F92A31">
        <w:t>S</w:t>
      </w:r>
      <w:r w:rsidRPr="00F92A31">
        <w:t>cienze politiche</w:t>
      </w:r>
      <w:r>
        <w:t xml:space="preserve">, Scienze dell’Amministrazione ed equipollenti, oppure laurea specialistica o magistrale del nuovo ordinamento equiparate a uno dei sopra citati diplomi di laurea, secondo quanto previsto dal decreto interministeriale 9 luglio 2009 pubblicato sulla G.U. 07/10/2009, n. 233. </w:t>
      </w:r>
    </w:p>
    <w:p w:rsidR="00956FC9" w:rsidRPr="00354EAA" w:rsidRDefault="00956FC9" w:rsidP="00956FC9">
      <w:pPr>
        <w:pStyle w:val="Corpotesto"/>
        <w:spacing w:before="120" w:line="280" w:lineRule="exact"/>
        <w:ind w:firstLine="709"/>
      </w:pPr>
      <w:r>
        <w:rPr>
          <w:sz w:val="22"/>
          <w:szCs w:val="22"/>
        </w:rPr>
        <w:t>Sono ammessi altresì i titolari delle seguenti lauree triennali o di primo livello</w:t>
      </w:r>
      <w:r>
        <w:t xml:space="preserve"> (L) – DM 270/2004 t</w:t>
      </w:r>
      <w:r w:rsidRPr="00354EAA">
        <w:t xml:space="preserve">ra quelle appartenenti alle seguenti classi di cui al Decreto del Ministro dell’Università e della ricerca scientifica e tecnologica del </w:t>
      </w:r>
      <w:r w:rsidR="00930496" w:rsidRPr="00354EAA">
        <w:t xml:space="preserve">16/3/2007 e </w:t>
      </w:r>
      <w:proofErr w:type="spellStart"/>
      <w:r w:rsidR="00930496" w:rsidRPr="00354EAA">
        <w:t>s.m.i.</w:t>
      </w:r>
      <w:proofErr w:type="spellEnd"/>
      <w:r w:rsidR="00930496" w:rsidRPr="00354EAA">
        <w:t>:</w:t>
      </w:r>
    </w:p>
    <w:p w:rsidR="00956FC9" w:rsidRPr="00354EAA" w:rsidRDefault="00956FC9" w:rsidP="00956FC9">
      <w:pPr>
        <w:pStyle w:val="Corpotesto"/>
        <w:numPr>
          <w:ilvl w:val="0"/>
          <w:numId w:val="22"/>
        </w:numPr>
        <w:spacing w:before="120" w:line="280" w:lineRule="exact"/>
      </w:pPr>
      <w:r w:rsidRPr="00354EAA">
        <w:t xml:space="preserve">L14 “scienze dei servizi giuridici”; </w:t>
      </w:r>
    </w:p>
    <w:p w:rsidR="00956FC9" w:rsidRPr="00354EAA" w:rsidRDefault="00956FC9" w:rsidP="00930496">
      <w:pPr>
        <w:pStyle w:val="Corpotesto"/>
        <w:numPr>
          <w:ilvl w:val="0"/>
          <w:numId w:val="22"/>
        </w:numPr>
        <w:spacing w:before="120" w:line="280" w:lineRule="exact"/>
      </w:pPr>
      <w:r w:rsidRPr="00354EAA">
        <w:t xml:space="preserve">L18 “scienze dell’economia e della gestione aziendale”; </w:t>
      </w:r>
    </w:p>
    <w:p w:rsidR="00930496" w:rsidRPr="00354EAA" w:rsidRDefault="00956FC9" w:rsidP="00930496">
      <w:pPr>
        <w:pStyle w:val="Corpotesto"/>
        <w:numPr>
          <w:ilvl w:val="0"/>
          <w:numId w:val="22"/>
        </w:numPr>
        <w:spacing w:before="120" w:line="280" w:lineRule="exact"/>
      </w:pPr>
      <w:r w:rsidRPr="00354EAA">
        <w:lastRenderedPageBreak/>
        <w:t xml:space="preserve">L16 “scienze dell’amministrazione e dell’organizzazione”; </w:t>
      </w:r>
    </w:p>
    <w:p w:rsidR="00930496" w:rsidRPr="00354EAA" w:rsidRDefault="00956FC9" w:rsidP="00930496">
      <w:pPr>
        <w:pStyle w:val="Corpotesto"/>
        <w:numPr>
          <w:ilvl w:val="0"/>
          <w:numId w:val="22"/>
        </w:numPr>
        <w:spacing w:before="120" w:line="280" w:lineRule="exact"/>
      </w:pPr>
      <w:r w:rsidRPr="00354EAA">
        <w:t xml:space="preserve">L33 “scienze economiche”; </w:t>
      </w:r>
    </w:p>
    <w:p w:rsidR="00956FC9" w:rsidRPr="00354EAA" w:rsidRDefault="00956FC9" w:rsidP="00930496">
      <w:pPr>
        <w:pStyle w:val="Corpotesto"/>
        <w:spacing w:before="120" w:line="280" w:lineRule="exact"/>
        <w:ind w:firstLine="709"/>
        <w:rPr>
          <w:sz w:val="22"/>
          <w:szCs w:val="22"/>
        </w:rPr>
      </w:pPr>
      <w:proofErr w:type="gramStart"/>
      <w:r w:rsidRPr="00354EAA">
        <w:rPr>
          <w:sz w:val="22"/>
          <w:szCs w:val="22"/>
        </w:rPr>
        <w:t>o</w:t>
      </w:r>
      <w:proofErr w:type="gramEnd"/>
      <w:r w:rsidRPr="00354EAA">
        <w:rPr>
          <w:sz w:val="22"/>
          <w:szCs w:val="22"/>
        </w:rPr>
        <w:t xml:space="preserve"> lauree (L) - (DM 509/1999) - equiparate ai sensi del</w:t>
      </w:r>
      <w:r w:rsidR="00930496" w:rsidRPr="00354EAA">
        <w:rPr>
          <w:sz w:val="22"/>
          <w:szCs w:val="22"/>
        </w:rPr>
        <w:t xml:space="preserve"> </w:t>
      </w:r>
      <w:r w:rsidRPr="00354EAA">
        <w:rPr>
          <w:sz w:val="22"/>
          <w:szCs w:val="22"/>
        </w:rPr>
        <w:t>Decreto Interministeriale 9/7/2009 pubblicato in GU del 7/10/2009, n. 233;</w:t>
      </w:r>
    </w:p>
    <w:p w:rsidR="00956FC9" w:rsidRPr="00354EAA" w:rsidRDefault="00956FC9" w:rsidP="00956FC9">
      <w:pPr>
        <w:pStyle w:val="Corpotesto"/>
        <w:spacing w:before="120" w:line="280" w:lineRule="exact"/>
        <w:ind w:firstLine="709"/>
      </w:pPr>
      <w:r w:rsidRPr="00354EAA">
        <w:t xml:space="preserve">Sul sito web del Ministero Istruzione Università e Ricerca, area Università sono presenti i provvedimenti contenenti le equipollenze tra titoli accademici del vecchio ordinamento (ante DM 509/99) e le equiparazioni tra questi e i titoli di Laurea Specialistica e Magistrale, ai fini della partecipazione ai concorsi pubblici; ogni titolo di studio conseguito all’estero deve aver ottenuto, entro la data di scadenza del bando o comunque di eventuale stipula del contratto di lavoro, la necessaria equivalenza ai titoli italiani, rilasciata dalle competenti autorità ai sensi dell’art. 38 del D. </w:t>
      </w:r>
      <w:proofErr w:type="spellStart"/>
      <w:r w:rsidRPr="00354EAA">
        <w:t>Lgs</w:t>
      </w:r>
      <w:proofErr w:type="spellEnd"/>
      <w:r w:rsidRPr="00354EAA">
        <w:t>. 165/2001. Il modulo per la richiesta e le relative istruzioni sono disponibili collegandosi al sito del Dipartimento della Funzione Pubblica: http://www.funzionepubblica.- gov.it/strumenti-e-controlli/modulistica.</w:t>
      </w:r>
    </w:p>
    <w:p w:rsidR="00B00670" w:rsidRPr="00354EAA" w:rsidRDefault="00B00670">
      <w:pPr>
        <w:spacing w:before="120" w:line="280" w:lineRule="exact"/>
        <w:jc w:val="both"/>
        <w:rPr>
          <w:b/>
          <w:i/>
          <w:sz w:val="24"/>
        </w:rPr>
      </w:pPr>
      <w:r w:rsidRPr="00354EAA">
        <w:rPr>
          <w:b/>
          <w:i/>
          <w:sz w:val="24"/>
        </w:rPr>
        <w:t>2. Requisiti generali</w:t>
      </w:r>
    </w:p>
    <w:p w:rsidR="00B00670" w:rsidRPr="00354EAA" w:rsidRDefault="00B00670">
      <w:pPr>
        <w:pStyle w:val="Corpotesto"/>
        <w:overflowPunct w:val="0"/>
        <w:spacing w:line="280" w:lineRule="exact"/>
        <w:ind w:firstLine="709"/>
        <w:textAlignment w:val="baseline"/>
        <w:rPr>
          <w:szCs w:val="20"/>
        </w:rPr>
      </w:pPr>
      <w:r w:rsidRPr="00354EAA">
        <w:rPr>
          <w:szCs w:val="20"/>
        </w:rPr>
        <w:t>Possono partecipare alla procedura della presente mobilità esterna i candidati in possesso, alla data di scadenza del presente avviso, i seguenti requisiti:</w:t>
      </w:r>
    </w:p>
    <w:p w:rsidR="00E65A52" w:rsidRPr="00354EAA" w:rsidRDefault="002F12DD" w:rsidP="00E65A52">
      <w:pPr>
        <w:pStyle w:val="Corpotesto"/>
        <w:numPr>
          <w:ilvl w:val="0"/>
          <w:numId w:val="9"/>
        </w:numPr>
        <w:spacing w:line="280" w:lineRule="exact"/>
      </w:pPr>
      <w:r w:rsidRPr="00354EAA">
        <w:rPr>
          <w:szCs w:val="20"/>
        </w:rPr>
        <w:t xml:space="preserve">Essere dipendenti di ruolo a tempo indeterminato, </w:t>
      </w:r>
      <w:r w:rsidR="00E65A52" w:rsidRPr="00354EAA">
        <w:rPr>
          <w:szCs w:val="20"/>
        </w:rPr>
        <w:t xml:space="preserve">di pari categoria e profilo professionale equivalente, </w:t>
      </w:r>
      <w:r w:rsidRPr="00354EAA">
        <w:rPr>
          <w:szCs w:val="20"/>
        </w:rPr>
        <w:t>in servizio presso pubbliche</w:t>
      </w:r>
      <w:r w:rsidR="00E80B59" w:rsidRPr="00354EAA">
        <w:rPr>
          <w:szCs w:val="20"/>
        </w:rPr>
        <w:t xml:space="preserve"> amministrazioni</w:t>
      </w:r>
      <w:r w:rsidR="00E65A52" w:rsidRPr="00354EAA">
        <w:rPr>
          <w:szCs w:val="20"/>
        </w:rPr>
        <w:t>;</w:t>
      </w:r>
    </w:p>
    <w:p w:rsidR="002F12DD" w:rsidRPr="00354EAA" w:rsidRDefault="002F12DD" w:rsidP="002F12DD">
      <w:pPr>
        <w:pStyle w:val="Corpotesto"/>
        <w:numPr>
          <w:ilvl w:val="0"/>
          <w:numId w:val="9"/>
        </w:numPr>
        <w:overflowPunct w:val="0"/>
        <w:spacing w:before="120" w:line="280" w:lineRule="exact"/>
        <w:textAlignment w:val="baseline"/>
      </w:pPr>
      <w:r w:rsidRPr="00354EAA">
        <w:t>Non avere riportato condanne penali e di non avere procedimenti penali in corso per reati che, ai sensi delle vigenti disposizioni in materia, impediscano la costituzione del rapporto di impiego con la Pubblica Amministrazione o comportino il licenziamento;</w:t>
      </w:r>
    </w:p>
    <w:p w:rsidR="002F12DD" w:rsidRPr="00354EAA" w:rsidRDefault="002F12DD" w:rsidP="002F12DD">
      <w:pPr>
        <w:pStyle w:val="Corpotesto"/>
        <w:numPr>
          <w:ilvl w:val="0"/>
          <w:numId w:val="9"/>
        </w:numPr>
        <w:overflowPunct w:val="0"/>
        <w:spacing w:before="120" w:line="280" w:lineRule="exact"/>
        <w:textAlignment w:val="baseline"/>
      </w:pPr>
      <w:r w:rsidRPr="00354EAA">
        <w:t>Essere fisicamente e psichicamente idoneo allo svolgimento continuativo ed incondizionato delle mansioni proprie del posto da ricoprire;</w:t>
      </w:r>
    </w:p>
    <w:p w:rsidR="006755B4" w:rsidRPr="00354EAA" w:rsidRDefault="002F12DD" w:rsidP="002F12DD">
      <w:pPr>
        <w:pStyle w:val="Corpotesto"/>
        <w:numPr>
          <w:ilvl w:val="0"/>
          <w:numId w:val="9"/>
        </w:numPr>
        <w:overflowPunct w:val="0"/>
        <w:spacing w:before="120" w:line="280" w:lineRule="exact"/>
        <w:textAlignment w:val="baseline"/>
        <w:rPr>
          <w:szCs w:val="20"/>
        </w:rPr>
      </w:pPr>
      <w:r w:rsidRPr="00354EAA">
        <w:t>Non essere stati valutati negativamente (voto inferiore alla sufficienza) negli ultimi 3 anni;</w:t>
      </w:r>
    </w:p>
    <w:p w:rsidR="006755B4" w:rsidRPr="00354EAA" w:rsidRDefault="006755B4" w:rsidP="006755B4">
      <w:pPr>
        <w:pStyle w:val="Corpotesto"/>
        <w:overflowPunct w:val="0"/>
        <w:spacing w:before="120" w:line="280" w:lineRule="exact"/>
        <w:ind w:firstLine="709"/>
        <w:textAlignment w:val="baseline"/>
        <w:rPr>
          <w:szCs w:val="20"/>
        </w:rPr>
      </w:pPr>
      <w:r w:rsidRPr="00354EAA">
        <w:rPr>
          <w:szCs w:val="20"/>
        </w:rPr>
        <w:t>L’accertamento della mancanza di anche uno solo dei requisiti prescritti per l’ammissione alla selezione e per l’assunzione, comporta, in qualsiasi tempo la risoluzione di diritto del contratto di lavoro.</w:t>
      </w:r>
    </w:p>
    <w:p w:rsidR="006755B4" w:rsidRPr="00354EAA" w:rsidRDefault="006755B4" w:rsidP="00A83F80">
      <w:pPr>
        <w:pStyle w:val="Corpotesto"/>
        <w:overflowPunct w:val="0"/>
        <w:spacing w:before="120" w:line="280" w:lineRule="exact"/>
        <w:ind w:firstLine="709"/>
        <w:textAlignment w:val="baseline"/>
        <w:rPr>
          <w:szCs w:val="20"/>
        </w:rPr>
      </w:pPr>
      <w:r w:rsidRPr="00354EAA">
        <w:rPr>
          <w:szCs w:val="20"/>
        </w:rPr>
        <w:t>Non saranno in alcun modo considerate le domande di mobilità presentate spontaneamente prima della pubblicazione del presente avviso o, comunque, inviate senza rispettare tutte le regole procedimentali dallo stesso previste.</w:t>
      </w:r>
    </w:p>
    <w:p w:rsidR="006755B4" w:rsidRPr="00354EAA" w:rsidRDefault="006755B4" w:rsidP="006755B4">
      <w:pPr>
        <w:spacing w:line="280" w:lineRule="exact"/>
        <w:jc w:val="both"/>
        <w:rPr>
          <w:sz w:val="24"/>
        </w:rPr>
      </w:pPr>
    </w:p>
    <w:p w:rsidR="006755B4" w:rsidRPr="00354EAA" w:rsidRDefault="006755B4" w:rsidP="006755B4">
      <w:pPr>
        <w:spacing w:line="280" w:lineRule="exact"/>
        <w:jc w:val="both"/>
        <w:rPr>
          <w:sz w:val="24"/>
        </w:rPr>
      </w:pPr>
      <w:r w:rsidRPr="00354EAA">
        <w:rPr>
          <w:sz w:val="24"/>
        </w:rPr>
        <w:t>Il criterio di scelta degli aspiranti avverrà tenendo conto dei seguenti parametri:</w:t>
      </w:r>
    </w:p>
    <w:p w:rsidR="007748F3" w:rsidRPr="007748F3" w:rsidRDefault="007748F3" w:rsidP="007748F3">
      <w:pPr>
        <w:numPr>
          <w:ilvl w:val="1"/>
          <w:numId w:val="6"/>
        </w:numPr>
        <w:spacing w:line="280" w:lineRule="exact"/>
        <w:jc w:val="both"/>
        <w:rPr>
          <w:sz w:val="24"/>
        </w:rPr>
      </w:pPr>
      <w:r w:rsidRPr="00354EAA">
        <w:rPr>
          <w:sz w:val="24"/>
        </w:rPr>
        <w:t>Attività e servizi svolti nella Pubblica Amministrazione (specificare nella domanda o</w:t>
      </w:r>
      <w:r w:rsidRPr="007748F3">
        <w:rPr>
          <w:sz w:val="24"/>
        </w:rPr>
        <w:t xml:space="preserve"> nel curriculum in che servizio si è collocati e con quali mansioni) con particolare attenzione all’esperienza in materia di</w:t>
      </w:r>
    </w:p>
    <w:p w:rsidR="007748F3" w:rsidRPr="007748F3" w:rsidRDefault="007748F3" w:rsidP="007748F3">
      <w:pPr>
        <w:numPr>
          <w:ilvl w:val="2"/>
          <w:numId w:val="6"/>
        </w:numPr>
        <w:spacing w:line="280" w:lineRule="exact"/>
        <w:jc w:val="both"/>
        <w:rPr>
          <w:sz w:val="24"/>
        </w:rPr>
      </w:pPr>
      <w:r w:rsidRPr="007748F3">
        <w:rPr>
          <w:sz w:val="24"/>
        </w:rPr>
        <w:t>Trasparenza e anticorruzione, riservatezza dati personali;</w:t>
      </w:r>
    </w:p>
    <w:p w:rsidR="007748F3" w:rsidRPr="007748F3" w:rsidRDefault="007748F3" w:rsidP="007748F3">
      <w:pPr>
        <w:numPr>
          <w:ilvl w:val="2"/>
          <w:numId w:val="6"/>
        </w:numPr>
        <w:spacing w:line="280" w:lineRule="exact"/>
        <w:jc w:val="both"/>
        <w:rPr>
          <w:sz w:val="24"/>
        </w:rPr>
      </w:pPr>
      <w:r w:rsidRPr="007748F3">
        <w:rPr>
          <w:sz w:val="24"/>
        </w:rPr>
        <w:t>Procedimenti amministrativi di gara, affidamenti, MEPA</w:t>
      </w:r>
    </w:p>
    <w:p w:rsidR="007748F3" w:rsidRDefault="007748F3" w:rsidP="007748F3">
      <w:pPr>
        <w:numPr>
          <w:ilvl w:val="2"/>
          <w:numId w:val="6"/>
        </w:numPr>
        <w:spacing w:line="280" w:lineRule="exact"/>
        <w:jc w:val="both"/>
        <w:rPr>
          <w:sz w:val="24"/>
        </w:rPr>
      </w:pPr>
      <w:r w:rsidRPr="007748F3">
        <w:rPr>
          <w:sz w:val="24"/>
        </w:rPr>
        <w:t>Contratti</w:t>
      </w:r>
    </w:p>
    <w:p w:rsidR="007748F3" w:rsidRPr="00354EAA" w:rsidRDefault="00354EAA" w:rsidP="007748F3">
      <w:pPr>
        <w:numPr>
          <w:ilvl w:val="2"/>
          <w:numId w:val="6"/>
        </w:numPr>
        <w:spacing w:line="280" w:lineRule="exact"/>
        <w:jc w:val="both"/>
        <w:rPr>
          <w:sz w:val="24"/>
          <w:szCs w:val="24"/>
        </w:rPr>
      </w:pPr>
      <w:r>
        <w:rPr>
          <w:sz w:val="24"/>
        </w:rPr>
        <w:t xml:space="preserve">Ciclo della performance del settore di appartenenza </w:t>
      </w:r>
      <w:r w:rsidRPr="00354EAA">
        <w:rPr>
          <w:color w:val="000000"/>
          <w:sz w:val="24"/>
          <w:szCs w:val="24"/>
          <w:shd w:val="clear" w:color="auto" w:fill="FFFFFF"/>
        </w:rPr>
        <w:t>(DUP, programmazione di bilancio, PEG, rendiconto)</w:t>
      </w:r>
    </w:p>
    <w:p w:rsidR="00354EAA" w:rsidRPr="007748F3" w:rsidRDefault="00354EAA" w:rsidP="007748F3">
      <w:pPr>
        <w:numPr>
          <w:ilvl w:val="2"/>
          <w:numId w:val="6"/>
        </w:numPr>
        <w:spacing w:line="280" w:lineRule="exact"/>
        <w:jc w:val="both"/>
        <w:rPr>
          <w:sz w:val="24"/>
        </w:rPr>
      </w:pPr>
      <w:r>
        <w:rPr>
          <w:sz w:val="24"/>
        </w:rPr>
        <w:t>Assunzione impegni di spesa e liquidazioni</w:t>
      </w:r>
    </w:p>
    <w:p w:rsidR="007748F3" w:rsidRPr="007748F3" w:rsidRDefault="007748F3" w:rsidP="007748F3">
      <w:pPr>
        <w:numPr>
          <w:ilvl w:val="1"/>
          <w:numId w:val="6"/>
        </w:numPr>
        <w:spacing w:line="280" w:lineRule="exact"/>
        <w:jc w:val="both"/>
        <w:rPr>
          <w:sz w:val="24"/>
        </w:rPr>
      </w:pPr>
      <w:r w:rsidRPr="007748F3">
        <w:rPr>
          <w:sz w:val="24"/>
        </w:rPr>
        <w:t>Formazione e titoli formativi acquisiti in ambito professionale (saranno valutati percorsi formativi di durata significativa. I corsi di aggiornamento normativo sono già compresi nella valutazione della professionalità acquisita nella PA).</w:t>
      </w:r>
    </w:p>
    <w:p w:rsidR="007748F3" w:rsidRPr="007748F3" w:rsidRDefault="007748F3" w:rsidP="007748F3">
      <w:pPr>
        <w:numPr>
          <w:ilvl w:val="1"/>
          <w:numId w:val="6"/>
        </w:numPr>
        <w:spacing w:line="280" w:lineRule="exact"/>
        <w:jc w:val="both"/>
        <w:rPr>
          <w:sz w:val="24"/>
        </w:rPr>
      </w:pPr>
      <w:r w:rsidRPr="007748F3">
        <w:rPr>
          <w:sz w:val="24"/>
        </w:rPr>
        <w:t>Titoli di studio e specializzazioni;</w:t>
      </w:r>
    </w:p>
    <w:p w:rsidR="000F467D" w:rsidRPr="007748F3" w:rsidRDefault="007748F3" w:rsidP="007748F3">
      <w:pPr>
        <w:numPr>
          <w:ilvl w:val="1"/>
          <w:numId w:val="6"/>
        </w:numPr>
        <w:spacing w:line="280" w:lineRule="exact"/>
        <w:jc w:val="both"/>
        <w:rPr>
          <w:sz w:val="24"/>
        </w:rPr>
      </w:pPr>
      <w:r w:rsidRPr="007748F3">
        <w:rPr>
          <w:sz w:val="24"/>
        </w:rPr>
        <w:t>Capacità di relazione con personale interno ed utenti esterni;</w:t>
      </w:r>
    </w:p>
    <w:p w:rsidR="006755B4" w:rsidRPr="007748F3" w:rsidRDefault="006755B4" w:rsidP="006755B4">
      <w:pPr>
        <w:numPr>
          <w:ilvl w:val="1"/>
          <w:numId w:val="6"/>
        </w:numPr>
        <w:spacing w:line="280" w:lineRule="exact"/>
        <w:jc w:val="both"/>
        <w:rPr>
          <w:sz w:val="24"/>
        </w:rPr>
      </w:pPr>
      <w:r w:rsidRPr="007748F3">
        <w:rPr>
          <w:sz w:val="24"/>
        </w:rPr>
        <w:t>Eventuali provvedimenti disciplinari inflitti al soggetto (di cui si terrà conto come elemento negativo).</w:t>
      </w:r>
    </w:p>
    <w:p w:rsidR="006755B4" w:rsidRDefault="006755B4" w:rsidP="006755B4">
      <w:pPr>
        <w:spacing w:before="240" w:line="280" w:lineRule="exact"/>
        <w:jc w:val="both"/>
        <w:rPr>
          <w:sz w:val="24"/>
          <w:szCs w:val="24"/>
        </w:rPr>
      </w:pPr>
      <w:r w:rsidRPr="00904C53">
        <w:rPr>
          <w:sz w:val="24"/>
          <w:szCs w:val="24"/>
        </w:rPr>
        <w:lastRenderedPageBreak/>
        <w:t>Il trasferimento mediante l’istituto della mobilità esterna è comunque subordinato al consenso dell’Amministrazione di appartenenza. Il Comune di Castelfranco Veneto chiederà l’assenso alla mobilità all’amministrazione di appartenenza del candidato risultato idoneo</w:t>
      </w:r>
      <w:r w:rsidRPr="00904C53">
        <w:rPr>
          <w:b/>
          <w:sz w:val="24"/>
          <w:szCs w:val="24"/>
        </w:rPr>
        <w:t>; il nulla osta dovrà pervenire entro 15 giorni dalla richiesta</w:t>
      </w:r>
      <w:r w:rsidRPr="00904C53">
        <w:rPr>
          <w:sz w:val="24"/>
          <w:szCs w:val="24"/>
        </w:rPr>
        <w:t>. Trascorso inutilmente questo termine questo comune potrà valutare l’idoneità di altri candidati. Si consiglia, pertanto, di informare per tempo l’amministrazione in merito alla partecipazione al presente avviso, in modo da rispettare il termine predetto.</w:t>
      </w:r>
    </w:p>
    <w:p w:rsidR="00B00670" w:rsidRPr="006755B4" w:rsidRDefault="00B00670" w:rsidP="006755B4">
      <w:pPr>
        <w:spacing w:before="240" w:line="280" w:lineRule="exact"/>
        <w:jc w:val="both"/>
        <w:rPr>
          <w:b/>
          <w:i/>
          <w:sz w:val="24"/>
          <w:szCs w:val="24"/>
        </w:rPr>
      </w:pPr>
      <w:r w:rsidRPr="006755B4">
        <w:rPr>
          <w:b/>
          <w:i/>
          <w:sz w:val="24"/>
          <w:szCs w:val="24"/>
        </w:rPr>
        <w:t>3. Modalità e termine di presentazione delle domande</w:t>
      </w:r>
    </w:p>
    <w:p w:rsidR="006755B4" w:rsidRDefault="006755B4" w:rsidP="006755B4">
      <w:pPr>
        <w:spacing w:before="120"/>
        <w:ind w:firstLine="709"/>
        <w:jc w:val="both"/>
        <w:rPr>
          <w:b/>
          <w:sz w:val="24"/>
        </w:rPr>
      </w:pPr>
      <w:r>
        <w:rPr>
          <w:sz w:val="24"/>
        </w:rPr>
        <w:t xml:space="preserve">Gli interessati dovranno presentare domanda in carta semplice indirizzata al Comune di Castelfranco Veneto – Via F.M. Preti n. 36 - 31033 Castelfranco Veneto (TV) a mezzo raccomandata con ricevuta di ritorno (farà fede il timbro dell’ufficio postale accettante), o direttamente all’Ufficio Protocollo del Comune di Castelfranco Veneto (negli orari di apertura al pubblico), oppure trasmissione della scansione dell’originale della domanda, </w:t>
      </w:r>
      <w:r>
        <w:rPr>
          <w:sz w:val="24"/>
          <w:u w:val="single"/>
        </w:rPr>
        <w:t>debitamente sottoscritta</w:t>
      </w:r>
      <w:r>
        <w:rPr>
          <w:sz w:val="24"/>
        </w:rPr>
        <w:t xml:space="preserve"> all'indirizzo di Posta Elettronica Certificata </w:t>
      </w:r>
      <w:hyperlink r:id="rId8" w:history="1">
        <w:r>
          <w:rPr>
            <w:rStyle w:val="Collegamentoipertestuale"/>
            <w:sz w:val="24"/>
          </w:rPr>
          <w:t>comune.castelfrancoveneto.tv@pecveneto.it</w:t>
        </w:r>
      </w:hyperlink>
      <w:r>
        <w:rPr>
          <w:sz w:val="24"/>
        </w:rPr>
        <w:t xml:space="preserve"> </w:t>
      </w:r>
      <w:r>
        <w:rPr>
          <w:b/>
          <w:bCs/>
          <w:sz w:val="24"/>
        </w:rPr>
        <w:t xml:space="preserve">entro e non oltre le ore 12,00 del giorno </w:t>
      </w:r>
      <w:r w:rsidR="004C2E9B">
        <w:rPr>
          <w:b/>
          <w:bCs/>
          <w:sz w:val="24"/>
        </w:rPr>
        <w:t>23/04/2019</w:t>
      </w:r>
      <w:r>
        <w:rPr>
          <w:b/>
          <w:bCs/>
          <w:sz w:val="24"/>
        </w:rPr>
        <w:t xml:space="preserve">, considerato </w:t>
      </w:r>
      <w:r>
        <w:rPr>
          <w:b/>
          <w:sz w:val="24"/>
        </w:rPr>
        <w:t>termine perentorio.</w:t>
      </w:r>
    </w:p>
    <w:p w:rsidR="006755B4" w:rsidRDefault="006755B4" w:rsidP="006755B4">
      <w:pPr>
        <w:jc w:val="both"/>
        <w:rPr>
          <w:b/>
          <w:sz w:val="24"/>
        </w:rPr>
      </w:pPr>
      <w:r>
        <w:rPr>
          <w:b/>
          <w:sz w:val="24"/>
        </w:rPr>
        <w:t>Si precisa che il termine suddetto è perentorio e, pertanto, l’Amministrazione non prenderà in considerazione le domande che, per qualsiasi ragione, siano pervenute in ritardo, anche se spedite tramite raccomandata entro la data di scadenza.</w:t>
      </w:r>
    </w:p>
    <w:p w:rsidR="006755B4" w:rsidRDefault="006755B4" w:rsidP="006755B4">
      <w:pPr>
        <w:pStyle w:val="Corpotesto"/>
        <w:overflowPunct w:val="0"/>
        <w:textAlignment w:val="baseline"/>
        <w:rPr>
          <w:bCs/>
          <w:szCs w:val="20"/>
        </w:rPr>
      </w:pPr>
      <w:r>
        <w:rPr>
          <w:bCs/>
          <w:szCs w:val="20"/>
        </w:rPr>
        <w:t>Si precisa che, perché l’invio di PEC possa avere lo stesso valore di una raccomandata, tale modalità può essere utilizzata dai soli possessori di PEC (eventuali e-mail trasmesse da caselle non certificate non potranno essere accettate). In questo caso farà fede la data e l’ora di ricezione della casella di posta certificata del Comune di Castelfranco Veneto.</w:t>
      </w:r>
    </w:p>
    <w:p w:rsidR="006755B4" w:rsidRDefault="006755B4" w:rsidP="006755B4">
      <w:pPr>
        <w:spacing w:before="120"/>
        <w:ind w:firstLine="709"/>
        <w:jc w:val="both"/>
        <w:rPr>
          <w:bCs/>
          <w:sz w:val="24"/>
        </w:rPr>
      </w:pPr>
      <w:r>
        <w:rPr>
          <w:bCs/>
          <w:sz w:val="24"/>
        </w:rPr>
        <w:t xml:space="preserve">La </w:t>
      </w:r>
      <w:r>
        <w:rPr>
          <w:sz w:val="24"/>
        </w:rPr>
        <w:t>firma</w:t>
      </w:r>
      <w:r>
        <w:rPr>
          <w:bCs/>
          <w:sz w:val="24"/>
        </w:rPr>
        <w:t>, da apporre in calce alla domanda, contenente anche le richieste dichiarazioni, non necessita di autenticazione.</w:t>
      </w:r>
    </w:p>
    <w:p w:rsidR="006755B4" w:rsidRDefault="006755B4" w:rsidP="006755B4">
      <w:pPr>
        <w:spacing w:before="120"/>
        <w:ind w:firstLine="709"/>
        <w:jc w:val="both"/>
        <w:rPr>
          <w:bCs/>
          <w:sz w:val="24"/>
        </w:rPr>
      </w:pPr>
      <w:r>
        <w:rPr>
          <w:bCs/>
          <w:sz w:val="24"/>
        </w:rPr>
        <w:t>Le dichiarazioni false comportano l’applicazione di sanzioni penali nonché la decadenza dai benefici conseguiti.</w:t>
      </w:r>
    </w:p>
    <w:p w:rsidR="006755B4" w:rsidRDefault="006755B4" w:rsidP="006755B4">
      <w:pPr>
        <w:spacing w:before="120"/>
        <w:ind w:firstLine="709"/>
        <w:jc w:val="both"/>
        <w:rPr>
          <w:sz w:val="24"/>
        </w:rPr>
      </w:pPr>
      <w:r>
        <w:rPr>
          <w:sz w:val="24"/>
        </w:rPr>
        <w:t xml:space="preserve">Nella </w:t>
      </w:r>
      <w:r>
        <w:rPr>
          <w:bCs/>
          <w:sz w:val="24"/>
        </w:rPr>
        <w:t>domanda</w:t>
      </w:r>
      <w:r>
        <w:rPr>
          <w:sz w:val="24"/>
        </w:rPr>
        <w:t xml:space="preserve">, sottoscritta in calce, i candidati dovranno dichiarare, sotto la propria responsabilità: </w:t>
      </w:r>
    </w:p>
    <w:p w:rsidR="006755B4" w:rsidRDefault="006755B4" w:rsidP="006755B4">
      <w:pPr>
        <w:numPr>
          <w:ilvl w:val="0"/>
          <w:numId w:val="2"/>
        </w:numPr>
        <w:tabs>
          <w:tab w:val="left" w:pos="567"/>
        </w:tabs>
        <w:ind w:left="567" w:hanging="425"/>
        <w:jc w:val="both"/>
        <w:rPr>
          <w:sz w:val="24"/>
        </w:rPr>
      </w:pPr>
      <w:proofErr w:type="gramStart"/>
      <w:r>
        <w:rPr>
          <w:sz w:val="24"/>
        </w:rPr>
        <w:t>il</w:t>
      </w:r>
      <w:proofErr w:type="gramEnd"/>
      <w:r>
        <w:rPr>
          <w:sz w:val="24"/>
        </w:rPr>
        <w:t xml:space="preserve"> cognome e nome;</w:t>
      </w:r>
    </w:p>
    <w:p w:rsidR="006755B4" w:rsidRDefault="006755B4" w:rsidP="006755B4">
      <w:pPr>
        <w:numPr>
          <w:ilvl w:val="0"/>
          <w:numId w:val="2"/>
        </w:numPr>
        <w:tabs>
          <w:tab w:val="left" w:pos="567"/>
        </w:tabs>
        <w:ind w:left="567" w:hanging="425"/>
        <w:jc w:val="both"/>
        <w:rPr>
          <w:sz w:val="24"/>
        </w:rPr>
      </w:pPr>
      <w:proofErr w:type="gramStart"/>
      <w:r>
        <w:rPr>
          <w:sz w:val="24"/>
        </w:rPr>
        <w:t>il</w:t>
      </w:r>
      <w:proofErr w:type="gramEnd"/>
      <w:r>
        <w:rPr>
          <w:sz w:val="24"/>
        </w:rPr>
        <w:t xml:space="preserve"> luogo, la data di nascita e il codice fiscale;</w:t>
      </w:r>
    </w:p>
    <w:p w:rsidR="006755B4" w:rsidRDefault="006755B4" w:rsidP="006755B4">
      <w:pPr>
        <w:numPr>
          <w:ilvl w:val="0"/>
          <w:numId w:val="2"/>
        </w:numPr>
        <w:tabs>
          <w:tab w:val="left" w:pos="567"/>
        </w:tabs>
        <w:ind w:left="567" w:hanging="425"/>
        <w:jc w:val="both"/>
        <w:rPr>
          <w:sz w:val="24"/>
        </w:rPr>
      </w:pPr>
      <w:proofErr w:type="gramStart"/>
      <w:r>
        <w:rPr>
          <w:sz w:val="24"/>
        </w:rPr>
        <w:t>luogo</w:t>
      </w:r>
      <w:proofErr w:type="gramEnd"/>
      <w:r>
        <w:rPr>
          <w:sz w:val="24"/>
        </w:rPr>
        <w:t xml:space="preserve"> di residenza e indirizzo (CAP, via, numero civico, città, provincia), recapito telefonico, indirizzo di posta elettronica o PEC;</w:t>
      </w:r>
    </w:p>
    <w:p w:rsidR="006755B4" w:rsidRDefault="006755B4" w:rsidP="006755B4">
      <w:pPr>
        <w:numPr>
          <w:ilvl w:val="0"/>
          <w:numId w:val="2"/>
        </w:numPr>
        <w:tabs>
          <w:tab w:val="left" w:pos="567"/>
        </w:tabs>
        <w:ind w:left="567" w:hanging="425"/>
        <w:jc w:val="both"/>
        <w:rPr>
          <w:sz w:val="24"/>
        </w:rPr>
      </w:pPr>
      <w:proofErr w:type="gramStart"/>
      <w:r>
        <w:rPr>
          <w:sz w:val="24"/>
        </w:rPr>
        <w:t>l’eventuale</w:t>
      </w:r>
      <w:proofErr w:type="gramEnd"/>
      <w:r>
        <w:rPr>
          <w:sz w:val="24"/>
        </w:rPr>
        <w:t xml:space="preserve"> diverso recapito rispetto alla residenza cui inviare le specifiche comunicazioni della procedura (dando atto che le comunicazioni avverranno prevalentemente mediante posta elettronica o PEC o pubblicazione sul sito web del comune, se rivolte a tutti i candidati);</w:t>
      </w:r>
    </w:p>
    <w:p w:rsidR="006755B4" w:rsidRDefault="006755B4" w:rsidP="006755B4">
      <w:pPr>
        <w:numPr>
          <w:ilvl w:val="0"/>
          <w:numId w:val="2"/>
        </w:numPr>
        <w:tabs>
          <w:tab w:val="left" w:pos="567"/>
        </w:tabs>
        <w:ind w:left="567" w:hanging="425"/>
        <w:jc w:val="both"/>
        <w:rPr>
          <w:sz w:val="24"/>
        </w:rPr>
      </w:pPr>
      <w:proofErr w:type="gramStart"/>
      <w:r>
        <w:rPr>
          <w:sz w:val="24"/>
        </w:rPr>
        <w:t>di</w:t>
      </w:r>
      <w:proofErr w:type="gramEnd"/>
      <w:r>
        <w:rPr>
          <w:sz w:val="24"/>
        </w:rPr>
        <w:t xml:space="preserve"> essere dipendenti di Ente pubblico, precisandone la denominazione, la categoria o area, posizione economica, il profilo professionale, l’anzianità di servizio;</w:t>
      </w:r>
    </w:p>
    <w:p w:rsidR="006755B4" w:rsidRDefault="006755B4" w:rsidP="006755B4">
      <w:pPr>
        <w:numPr>
          <w:ilvl w:val="0"/>
          <w:numId w:val="2"/>
        </w:numPr>
        <w:tabs>
          <w:tab w:val="left" w:pos="567"/>
        </w:tabs>
        <w:ind w:left="567" w:hanging="425"/>
        <w:jc w:val="both"/>
        <w:rPr>
          <w:sz w:val="24"/>
        </w:rPr>
      </w:pPr>
      <w:proofErr w:type="gramStart"/>
      <w:r>
        <w:rPr>
          <w:sz w:val="24"/>
        </w:rPr>
        <w:t>orario</w:t>
      </w:r>
      <w:proofErr w:type="gramEnd"/>
      <w:r>
        <w:rPr>
          <w:sz w:val="24"/>
        </w:rPr>
        <w:t xml:space="preserve"> svolto (a tempo pieno o parziale);</w:t>
      </w:r>
    </w:p>
    <w:p w:rsidR="006755B4" w:rsidRDefault="006755B4" w:rsidP="006755B4">
      <w:pPr>
        <w:numPr>
          <w:ilvl w:val="0"/>
          <w:numId w:val="2"/>
        </w:numPr>
        <w:tabs>
          <w:tab w:val="left" w:pos="567"/>
        </w:tabs>
        <w:ind w:left="567" w:hanging="425"/>
        <w:jc w:val="both"/>
        <w:rPr>
          <w:sz w:val="24"/>
        </w:rPr>
      </w:pPr>
      <w:proofErr w:type="gramStart"/>
      <w:r>
        <w:rPr>
          <w:sz w:val="24"/>
        </w:rPr>
        <w:t>titolo</w:t>
      </w:r>
      <w:proofErr w:type="gramEnd"/>
      <w:r>
        <w:rPr>
          <w:sz w:val="24"/>
        </w:rPr>
        <w:t xml:space="preserve"> di studio posseduto, </w:t>
      </w:r>
    </w:p>
    <w:p w:rsidR="006755B4" w:rsidRDefault="006755B4" w:rsidP="006755B4">
      <w:pPr>
        <w:numPr>
          <w:ilvl w:val="0"/>
          <w:numId w:val="2"/>
        </w:numPr>
        <w:tabs>
          <w:tab w:val="left" w:pos="567"/>
        </w:tabs>
        <w:ind w:left="567" w:hanging="425"/>
        <w:jc w:val="both"/>
        <w:rPr>
          <w:sz w:val="24"/>
        </w:rPr>
      </w:pPr>
      <w:proofErr w:type="gramStart"/>
      <w:r>
        <w:rPr>
          <w:sz w:val="24"/>
        </w:rPr>
        <w:t>livello</w:t>
      </w:r>
      <w:proofErr w:type="gramEnd"/>
      <w:r>
        <w:rPr>
          <w:sz w:val="24"/>
        </w:rPr>
        <w:t xml:space="preserve"> di conoscenza lingua</w:t>
      </w:r>
      <w:r w:rsidR="00337EA7">
        <w:rPr>
          <w:sz w:val="24"/>
        </w:rPr>
        <w:t xml:space="preserve"> </w:t>
      </w:r>
      <w:r>
        <w:rPr>
          <w:sz w:val="24"/>
        </w:rPr>
        <w:t>Inglese;</w:t>
      </w:r>
    </w:p>
    <w:p w:rsidR="006755B4" w:rsidRDefault="006755B4" w:rsidP="006755B4">
      <w:pPr>
        <w:numPr>
          <w:ilvl w:val="0"/>
          <w:numId w:val="2"/>
        </w:numPr>
        <w:tabs>
          <w:tab w:val="left" w:pos="567"/>
        </w:tabs>
        <w:ind w:left="567" w:hanging="425"/>
        <w:jc w:val="both"/>
        <w:rPr>
          <w:sz w:val="24"/>
        </w:rPr>
      </w:pPr>
      <w:proofErr w:type="gramStart"/>
      <w:r>
        <w:rPr>
          <w:sz w:val="24"/>
        </w:rPr>
        <w:t>di</w:t>
      </w:r>
      <w:proofErr w:type="gramEnd"/>
      <w:r>
        <w:rPr>
          <w:sz w:val="24"/>
        </w:rPr>
        <w:t xml:space="preserve"> avere/non avere procedimenti disciplinari in corso o conclusi con irrogazione di sanzione;</w:t>
      </w:r>
    </w:p>
    <w:p w:rsidR="006755B4" w:rsidRPr="002F12DD" w:rsidRDefault="002F12DD" w:rsidP="002F12DD">
      <w:pPr>
        <w:numPr>
          <w:ilvl w:val="0"/>
          <w:numId w:val="2"/>
        </w:numPr>
        <w:tabs>
          <w:tab w:val="left" w:pos="567"/>
        </w:tabs>
        <w:ind w:left="567" w:hanging="425"/>
        <w:jc w:val="both"/>
        <w:rPr>
          <w:sz w:val="24"/>
        </w:rPr>
      </w:pPr>
      <w:r w:rsidRPr="00BF0BC9">
        <w:rPr>
          <w:sz w:val="24"/>
          <w:szCs w:val="24"/>
        </w:rPr>
        <w:t>Non avere riportato condanne penali e di non avere procedimenti penali in corso per reati che, ai sensi delle vigenti disposizioni in materia, impediscano la costituzione del rapporto di impiego con la Pubblica Amministrazion</w:t>
      </w:r>
      <w:r>
        <w:rPr>
          <w:sz w:val="24"/>
          <w:szCs w:val="24"/>
        </w:rPr>
        <w:t>e o comportino il licenziamento</w:t>
      </w:r>
      <w:r w:rsidR="006755B4" w:rsidRPr="002F12DD">
        <w:rPr>
          <w:sz w:val="24"/>
        </w:rPr>
        <w:t>;</w:t>
      </w:r>
    </w:p>
    <w:p w:rsidR="002F12DD" w:rsidRDefault="002F12DD" w:rsidP="002F12DD">
      <w:pPr>
        <w:numPr>
          <w:ilvl w:val="0"/>
          <w:numId w:val="2"/>
        </w:numPr>
        <w:tabs>
          <w:tab w:val="left" w:pos="567"/>
        </w:tabs>
        <w:ind w:left="567" w:hanging="425"/>
        <w:jc w:val="both"/>
        <w:rPr>
          <w:sz w:val="24"/>
        </w:rPr>
      </w:pPr>
      <w:r w:rsidRPr="00BF0BC9">
        <w:rPr>
          <w:sz w:val="24"/>
          <w:szCs w:val="24"/>
        </w:rPr>
        <w:t>Essere fisicamente e psichicamente idoneo allo svolgimento continuativo ed incondizionato delle mansioni proprie del posto da ricoprire;</w:t>
      </w:r>
    </w:p>
    <w:p w:rsidR="002F12DD" w:rsidRPr="00BF0BC9" w:rsidRDefault="002F12DD" w:rsidP="002F12DD">
      <w:pPr>
        <w:numPr>
          <w:ilvl w:val="0"/>
          <w:numId w:val="2"/>
        </w:numPr>
        <w:tabs>
          <w:tab w:val="left" w:pos="567"/>
        </w:tabs>
        <w:ind w:left="567" w:hanging="425"/>
        <w:jc w:val="both"/>
        <w:rPr>
          <w:sz w:val="24"/>
        </w:rPr>
      </w:pPr>
      <w:r w:rsidRPr="00BF0BC9">
        <w:rPr>
          <w:sz w:val="24"/>
          <w:szCs w:val="24"/>
        </w:rPr>
        <w:t>Non essere stati valutati negativamente (voto inferiore alla sufficienza) negli ultimi 3 anni;</w:t>
      </w:r>
    </w:p>
    <w:p w:rsidR="002F12DD" w:rsidRDefault="002F12DD" w:rsidP="002F12DD">
      <w:pPr>
        <w:numPr>
          <w:ilvl w:val="0"/>
          <w:numId w:val="2"/>
        </w:numPr>
        <w:tabs>
          <w:tab w:val="left" w:pos="567"/>
        </w:tabs>
        <w:ind w:left="567" w:hanging="425"/>
        <w:jc w:val="both"/>
        <w:rPr>
          <w:sz w:val="24"/>
        </w:rPr>
      </w:pPr>
      <w:proofErr w:type="gramStart"/>
      <w:r>
        <w:rPr>
          <w:sz w:val="24"/>
        </w:rPr>
        <w:t>l’eventuale</w:t>
      </w:r>
      <w:proofErr w:type="gramEnd"/>
      <w:r>
        <w:rPr>
          <w:sz w:val="24"/>
        </w:rPr>
        <w:t xml:space="preserve"> dichiarazione di appartenere alle categorie protette di cui alla Legge n. 68/99;</w:t>
      </w:r>
    </w:p>
    <w:p w:rsidR="006755B4" w:rsidRDefault="002F12DD" w:rsidP="002F12DD">
      <w:pPr>
        <w:numPr>
          <w:ilvl w:val="0"/>
          <w:numId w:val="2"/>
        </w:numPr>
        <w:tabs>
          <w:tab w:val="left" w:pos="567"/>
        </w:tabs>
        <w:ind w:left="567" w:hanging="425"/>
        <w:jc w:val="both"/>
        <w:rPr>
          <w:sz w:val="24"/>
        </w:rPr>
      </w:pPr>
      <w:proofErr w:type="gramStart"/>
      <w:r>
        <w:rPr>
          <w:sz w:val="24"/>
        </w:rPr>
        <w:t>conoscenza</w:t>
      </w:r>
      <w:proofErr w:type="gramEnd"/>
      <w:r>
        <w:rPr>
          <w:sz w:val="24"/>
        </w:rPr>
        <w:t xml:space="preserve"> dell’uso delle apparecchiature e delle applicazioni informatiche più diffuse;</w:t>
      </w:r>
    </w:p>
    <w:p w:rsidR="006755B4" w:rsidRPr="00EE0781" w:rsidRDefault="006755B4" w:rsidP="006755B4">
      <w:pPr>
        <w:pStyle w:val="Titolo9"/>
        <w:rPr>
          <w:i/>
          <w:iCs/>
          <w:szCs w:val="24"/>
        </w:rPr>
      </w:pPr>
      <w:proofErr w:type="gramStart"/>
      <w:r w:rsidRPr="00EE0781">
        <w:rPr>
          <w:szCs w:val="24"/>
        </w:rPr>
        <w:t>come</w:t>
      </w:r>
      <w:proofErr w:type="gramEnd"/>
      <w:r w:rsidRPr="00EE0781">
        <w:rPr>
          <w:szCs w:val="24"/>
        </w:rPr>
        <w:t xml:space="preserve"> da dichiarazioni meglio riportate nello schema di domanda allegato</w:t>
      </w:r>
    </w:p>
    <w:p w:rsidR="00B00670" w:rsidRDefault="00B00670">
      <w:pPr>
        <w:spacing w:before="240" w:line="280" w:lineRule="exact"/>
        <w:jc w:val="both"/>
        <w:rPr>
          <w:b/>
          <w:i/>
          <w:sz w:val="24"/>
        </w:rPr>
      </w:pPr>
      <w:r>
        <w:rPr>
          <w:b/>
          <w:i/>
          <w:sz w:val="24"/>
        </w:rPr>
        <w:t>4. Documentazione da allegare alla domanda</w:t>
      </w:r>
    </w:p>
    <w:p w:rsidR="006755B4" w:rsidRPr="00EE0781" w:rsidRDefault="006755B4" w:rsidP="006755B4">
      <w:pPr>
        <w:spacing w:before="120"/>
        <w:ind w:firstLine="709"/>
        <w:jc w:val="both"/>
        <w:rPr>
          <w:bCs/>
          <w:sz w:val="24"/>
        </w:rPr>
      </w:pPr>
      <w:r w:rsidRPr="00EE0781">
        <w:rPr>
          <w:bCs/>
          <w:sz w:val="24"/>
        </w:rPr>
        <w:lastRenderedPageBreak/>
        <w:t>Alla domanda dovr</w:t>
      </w:r>
      <w:r w:rsidRPr="00EE0781">
        <w:rPr>
          <w:sz w:val="24"/>
        </w:rPr>
        <w:t xml:space="preserve">anno </w:t>
      </w:r>
      <w:r w:rsidRPr="00EE0781">
        <w:rPr>
          <w:bCs/>
          <w:sz w:val="24"/>
        </w:rPr>
        <w:t>essere obbligatoriamente allegat</w:t>
      </w:r>
      <w:r w:rsidRPr="00EE0781">
        <w:rPr>
          <w:sz w:val="24"/>
        </w:rPr>
        <w:t>i</w:t>
      </w:r>
      <w:r w:rsidRPr="00EE0781">
        <w:rPr>
          <w:bCs/>
          <w:sz w:val="24"/>
        </w:rPr>
        <w:t>, pena esclusione, anche nel caso di trasmissione mediante posta elettronica certificata (in questo caso effettuando la necessaria scansione):</w:t>
      </w:r>
    </w:p>
    <w:p w:rsidR="006755B4" w:rsidRPr="00EE0781" w:rsidRDefault="006755B4" w:rsidP="006755B4">
      <w:pPr>
        <w:numPr>
          <w:ilvl w:val="0"/>
          <w:numId w:val="8"/>
        </w:numPr>
        <w:spacing w:line="280" w:lineRule="exact"/>
        <w:jc w:val="both"/>
        <w:rPr>
          <w:bCs/>
          <w:sz w:val="24"/>
        </w:rPr>
      </w:pPr>
      <w:proofErr w:type="gramStart"/>
      <w:r w:rsidRPr="00EE0781">
        <w:rPr>
          <w:bCs/>
          <w:sz w:val="24"/>
        </w:rPr>
        <w:t>dettagliato</w:t>
      </w:r>
      <w:proofErr w:type="gramEnd"/>
      <w:r w:rsidRPr="00EE0781">
        <w:rPr>
          <w:bCs/>
          <w:sz w:val="24"/>
        </w:rPr>
        <w:t xml:space="preserve"> “curriculum vitae formativo e professionale” in formato europeo, datato e firmato, all’interno del quale dovranno essere dichiarati, ai sensi degli articoli 46 e 47 del D.P.R. 28 dicembre 2000, n. 445, i propri titoli di studio e di carriera, con particolare riferimento alle specifiche qualificazioni ed esperienze professionali maturate.</w:t>
      </w:r>
    </w:p>
    <w:p w:rsidR="006755B4" w:rsidRDefault="006755B4" w:rsidP="006755B4">
      <w:pPr>
        <w:numPr>
          <w:ilvl w:val="0"/>
          <w:numId w:val="8"/>
        </w:numPr>
        <w:spacing w:line="280" w:lineRule="exact"/>
        <w:jc w:val="both"/>
        <w:rPr>
          <w:bCs/>
          <w:sz w:val="24"/>
        </w:rPr>
      </w:pPr>
      <w:proofErr w:type="gramStart"/>
      <w:r w:rsidRPr="00EE0781">
        <w:rPr>
          <w:bCs/>
          <w:sz w:val="24"/>
        </w:rPr>
        <w:t>copia</w:t>
      </w:r>
      <w:proofErr w:type="gramEnd"/>
      <w:r w:rsidRPr="00EE0781">
        <w:rPr>
          <w:bCs/>
          <w:sz w:val="24"/>
        </w:rPr>
        <w:t xml:space="preserve"> fotostatica di un documento valido di identità;</w:t>
      </w:r>
    </w:p>
    <w:p w:rsidR="006755B4" w:rsidRPr="00EE0781" w:rsidRDefault="006755B4" w:rsidP="004F691C">
      <w:pPr>
        <w:spacing w:before="120" w:line="280" w:lineRule="exact"/>
        <w:ind w:firstLine="709"/>
        <w:jc w:val="both"/>
        <w:rPr>
          <w:bCs/>
          <w:sz w:val="24"/>
        </w:rPr>
      </w:pPr>
      <w:r w:rsidRPr="00EE0781">
        <w:rPr>
          <w:bCs/>
          <w:sz w:val="24"/>
        </w:rPr>
        <w:t>L’Amministrazione ha la facoltà di chiedere in qualsiasi momento del procedimento di mobilità la documentazione definitiva attestante quanto dichiarato.</w:t>
      </w:r>
    </w:p>
    <w:p w:rsidR="00B00670" w:rsidRDefault="006755B4" w:rsidP="006755B4">
      <w:pPr>
        <w:pStyle w:val="Rientrocorpodeltesto2"/>
      </w:pPr>
      <w:r w:rsidRPr="00EE0781">
        <w:t>L’Amministrazione non assume alcuna responsabilità per la dispersione delle domande o per disguidi dipendenti da inesatte indicazioni del recapito da parte dei candidati, ovvero per mancata o tardiva comunicazione del cambiamento del recapito indicato nella domanda, da malfunzionamento della posta elettronica e/o disguidi nella trasmissione informatica, né per eventuali disguidi postali o disguidi imputabili a fatto di terzi, a caso fortuito o forza maggiore.</w:t>
      </w:r>
    </w:p>
    <w:p w:rsidR="00B00670" w:rsidRDefault="00B00670">
      <w:pPr>
        <w:spacing w:before="240" w:line="280" w:lineRule="exact"/>
        <w:jc w:val="both"/>
        <w:rPr>
          <w:b/>
          <w:i/>
          <w:sz w:val="24"/>
        </w:rPr>
      </w:pPr>
      <w:r>
        <w:rPr>
          <w:b/>
          <w:i/>
          <w:sz w:val="24"/>
        </w:rPr>
        <w:t>5. Ammissibilità e valutazione delle domande - colloquio</w:t>
      </w:r>
    </w:p>
    <w:p w:rsidR="006755B4" w:rsidRPr="00EE0781" w:rsidRDefault="006755B4" w:rsidP="006755B4">
      <w:pPr>
        <w:spacing w:before="120"/>
        <w:ind w:firstLine="709"/>
        <w:jc w:val="both"/>
        <w:rPr>
          <w:bCs/>
          <w:sz w:val="24"/>
        </w:rPr>
      </w:pPr>
      <w:r w:rsidRPr="00EE0781">
        <w:rPr>
          <w:bCs/>
          <w:sz w:val="24"/>
        </w:rPr>
        <w:t>Tutte le domande pervenute nei termini previsti saranno preliminarmente esaminate ai fini dell’accertamento dei requisiti di ammissibilità dal Servizio Risorse Umane. Successivamente, le domande regolarmente presentate saranno valutate, sulla base del curriculum, da</w:t>
      </w:r>
      <w:r w:rsidR="00337EA7">
        <w:rPr>
          <w:bCs/>
          <w:sz w:val="24"/>
        </w:rPr>
        <w:t>i</w:t>
      </w:r>
      <w:r w:rsidRPr="00EE0781">
        <w:rPr>
          <w:bCs/>
          <w:sz w:val="24"/>
        </w:rPr>
        <w:t xml:space="preserve"> Dirigent</w:t>
      </w:r>
      <w:r w:rsidR="00337EA7">
        <w:rPr>
          <w:bCs/>
          <w:sz w:val="24"/>
        </w:rPr>
        <w:t>i</w:t>
      </w:r>
      <w:r w:rsidRPr="00EE0781">
        <w:rPr>
          <w:bCs/>
          <w:sz w:val="24"/>
        </w:rPr>
        <w:t xml:space="preserve"> interessat</w:t>
      </w:r>
      <w:r w:rsidR="00337EA7">
        <w:rPr>
          <w:bCs/>
          <w:sz w:val="24"/>
        </w:rPr>
        <w:t>i</w:t>
      </w:r>
      <w:r w:rsidRPr="00EE0781">
        <w:rPr>
          <w:bCs/>
          <w:sz w:val="24"/>
        </w:rPr>
        <w:t>, coadiuvat</w:t>
      </w:r>
      <w:r w:rsidR="00337EA7">
        <w:rPr>
          <w:bCs/>
          <w:sz w:val="24"/>
        </w:rPr>
        <w:t>i</w:t>
      </w:r>
      <w:r w:rsidRPr="00EE0781">
        <w:rPr>
          <w:bCs/>
          <w:sz w:val="24"/>
        </w:rPr>
        <w:t xml:space="preserve"> eventualmente da altri Dirigenti o dipendenti del servizio di competenza.</w:t>
      </w:r>
    </w:p>
    <w:p w:rsidR="006755B4" w:rsidRPr="002F12DD" w:rsidRDefault="006755B4" w:rsidP="006755B4">
      <w:pPr>
        <w:spacing w:before="120" w:line="280" w:lineRule="exact"/>
        <w:ind w:firstLine="709"/>
        <w:jc w:val="both"/>
        <w:rPr>
          <w:sz w:val="24"/>
        </w:rPr>
      </w:pPr>
      <w:r w:rsidRPr="00EE0781">
        <w:rPr>
          <w:sz w:val="24"/>
        </w:rPr>
        <w:t xml:space="preserve">I candidati potranno essere </w:t>
      </w:r>
      <w:r w:rsidRPr="002F12DD">
        <w:rPr>
          <w:sz w:val="24"/>
        </w:rPr>
        <w:t xml:space="preserve">invitati per sostenere un colloquio, </w:t>
      </w:r>
      <w:r w:rsidRPr="002F12DD">
        <w:rPr>
          <w:sz w:val="24"/>
          <w:u w:val="single"/>
        </w:rPr>
        <w:t>non impegnativo né per gli aspiranti né per l’Amministrazione comunale di Castelfranco Veneto</w:t>
      </w:r>
      <w:r w:rsidRPr="002F12DD">
        <w:rPr>
          <w:sz w:val="24"/>
        </w:rPr>
        <w:t>, tendente ad approfondire quanto dichiarato dal candidato in merito a professionalità acquisita, capacità e attitudine a ricoprire i</w:t>
      </w:r>
      <w:r w:rsidR="00DA539D" w:rsidRPr="002F12DD">
        <w:rPr>
          <w:sz w:val="24"/>
        </w:rPr>
        <w:t>l</w:t>
      </w:r>
      <w:r w:rsidRPr="002F12DD">
        <w:rPr>
          <w:sz w:val="24"/>
        </w:rPr>
        <w:t xml:space="preserve"> posto in oggetto e finalizzato all’individuazione de</w:t>
      </w:r>
      <w:r w:rsidR="00DA539D" w:rsidRPr="002F12DD">
        <w:rPr>
          <w:sz w:val="24"/>
        </w:rPr>
        <w:t>l</w:t>
      </w:r>
      <w:r w:rsidRPr="002F12DD">
        <w:rPr>
          <w:sz w:val="24"/>
        </w:rPr>
        <w:t xml:space="preserve"> candidat</w:t>
      </w:r>
      <w:r w:rsidR="00DA539D" w:rsidRPr="002F12DD">
        <w:rPr>
          <w:sz w:val="24"/>
        </w:rPr>
        <w:t>o</w:t>
      </w:r>
      <w:r w:rsidRPr="002F12DD">
        <w:rPr>
          <w:sz w:val="24"/>
        </w:rPr>
        <w:t xml:space="preserve"> ritenut</w:t>
      </w:r>
      <w:r w:rsidR="00DA539D" w:rsidRPr="002F12DD">
        <w:rPr>
          <w:sz w:val="24"/>
        </w:rPr>
        <w:t>o</w:t>
      </w:r>
      <w:r w:rsidRPr="002F12DD">
        <w:rPr>
          <w:sz w:val="24"/>
        </w:rPr>
        <w:t xml:space="preserve"> più idone</w:t>
      </w:r>
      <w:r w:rsidR="00DA539D" w:rsidRPr="002F12DD">
        <w:rPr>
          <w:sz w:val="24"/>
        </w:rPr>
        <w:t>o</w:t>
      </w:r>
      <w:r w:rsidRPr="002F12DD">
        <w:rPr>
          <w:sz w:val="24"/>
        </w:rPr>
        <w:t xml:space="preserve"> alla copertura de</w:t>
      </w:r>
      <w:r w:rsidR="00DA539D" w:rsidRPr="002F12DD">
        <w:rPr>
          <w:sz w:val="24"/>
        </w:rPr>
        <w:t>l</w:t>
      </w:r>
      <w:r w:rsidRPr="002F12DD">
        <w:rPr>
          <w:sz w:val="24"/>
        </w:rPr>
        <w:t xml:space="preserve"> medesim</w:t>
      </w:r>
      <w:r w:rsidR="00DA539D" w:rsidRPr="002F12DD">
        <w:rPr>
          <w:sz w:val="24"/>
        </w:rPr>
        <w:t>o</w:t>
      </w:r>
      <w:r w:rsidRPr="002F12DD">
        <w:rPr>
          <w:sz w:val="24"/>
        </w:rPr>
        <w:t xml:space="preserve"> post</w:t>
      </w:r>
      <w:r w:rsidR="00DA539D" w:rsidRPr="002F12DD">
        <w:rPr>
          <w:sz w:val="24"/>
        </w:rPr>
        <w:t>o</w:t>
      </w:r>
      <w:r w:rsidRPr="002F12DD">
        <w:rPr>
          <w:sz w:val="24"/>
        </w:rPr>
        <w:t>.</w:t>
      </w:r>
      <w:r w:rsidR="004F691C">
        <w:rPr>
          <w:sz w:val="24"/>
        </w:rPr>
        <w:t xml:space="preserve"> L’invito potrà avvenire a mezzo </w:t>
      </w:r>
      <w:r w:rsidR="004F691C" w:rsidRPr="004F691C">
        <w:rPr>
          <w:b/>
          <w:sz w:val="24"/>
        </w:rPr>
        <w:t>posta elettronica</w:t>
      </w:r>
      <w:r w:rsidR="004F691C">
        <w:rPr>
          <w:sz w:val="24"/>
        </w:rPr>
        <w:t xml:space="preserve">, oppure </w:t>
      </w:r>
      <w:r w:rsidR="004F691C" w:rsidRPr="004F691C">
        <w:rPr>
          <w:b/>
          <w:sz w:val="24"/>
        </w:rPr>
        <w:t>pubblicazione sul sito internet</w:t>
      </w:r>
      <w:r w:rsidR="004F691C">
        <w:rPr>
          <w:sz w:val="24"/>
        </w:rPr>
        <w:t xml:space="preserve"> delle date del colloquio.</w:t>
      </w:r>
    </w:p>
    <w:p w:rsidR="006755B4" w:rsidRPr="00EE0781" w:rsidRDefault="006755B4" w:rsidP="006755B4">
      <w:pPr>
        <w:spacing w:line="280" w:lineRule="exact"/>
        <w:jc w:val="both"/>
        <w:rPr>
          <w:sz w:val="24"/>
        </w:rPr>
      </w:pPr>
      <w:r w:rsidRPr="002F12DD">
        <w:rPr>
          <w:sz w:val="24"/>
        </w:rPr>
        <w:t>I candidati dovranno presentarsi al colloquio muniti di documento di riconoscimento in corso di validità.</w:t>
      </w:r>
    </w:p>
    <w:p w:rsidR="006755B4" w:rsidRPr="00EE0781" w:rsidRDefault="006755B4" w:rsidP="006755B4">
      <w:pPr>
        <w:spacing w:before="120"/>
        <w:ind w:firstLine="709"/>
        <w:jc w:val="both"/>
        <w:rPr>
          <w:bCs/>
          <w:sz w:val="24"/>
        </w:rPr>
      </w:pPr>
      <w:r w:rsidRPr="00EE0781">
        <w:rPr>
          <w:bCs/>
          <w:sz w:val="24"/>
        </w:rPr>
        <w:t>L’assenza del candidato dal colloquio sarà considerata come rinuncia alla mobilità.</w:t>
      </w:r>
    </w:p>
    <w:p w:rsidR="006755B4" w:rsidRPr="00EE0781" w:rsidRDefault="006755B4" w:rsidP="006755B4">
      <w:pPr>
        <w:spacing w:before="120"/>
        <w:ind w:firstLine="709"/>
        <w:jc w:val="both"/>
        <w:rPr>
          <w:bCs/>
          <w:sz w:val="24"/>
        </w:rPr>
      </w:pPr>
      <w:r w:rsidRPr="00EE0781">
        <w:rPr>
          <w:bCs/>
          <w:sz w:val="24"/>
        </w:rPr>
        <w:t>Il colloquio non impegna né i candidati, né l’Amministrazione qualora dallo svolgimento dello stesso non emerga una professionalità idonea.</w:t>
      </w:r>
    </w:p>
    <w:p w:rsidR="00B00670" w:rsidRDefault="006755B4" w:rsidP="006755B4">
      <w:pPr>
        <w:pStyle w:val="Rientrocorpodeltesto2"/>
      </w:pPr>
      <w:r w:rsidRPr="00EE0781">
        <w:t xml:space="preserve">Il presente avviso non vincola in alcun modo l’Amministrazione comunale di Castelfranco Veneto, che si riserva di disattenderlo per ragioni di pubblico interesse ovvero differenti valutazioni di interesse dell’Ente e di non dare corso all’assunzione in qualsiasi stato della procedura. </w:t>
      </w:r>
      <w:r w:rsidR="00B00670">
        <w:t xml:space="preserve"> </w:t>
      </w:r>
    </w:p>
    <w:p w:rsidR="00B00670" w:rsidRDefault="00B00670">
      <w:pPr>
        <w:spacing w:before="240" w:line="280" w:lineRule="exact"/>
        <w:jc w:val="both"/>
        <w:rPr>
          <w:b/>
          <w:i/>
          <w:sz w:val="24"/>
        </w:rPr>
      </w:pPr>
      <w:r>
        <w:rPr>
          <w:b/>
          <w:i/>
          <w:sz w:val="24"/>
        </w:rPr>
        <w:t>6. Comunicazioni relative alla procedura</w:t>
      </w:r>
    </w:p>
    <w:p w:rsidR="00B00670" w:rsidRDefault="006755B4">
      <w:pPr>
        <w:pStyle w:val="Rientrocorpodeltesto2"/>
      </w:pPr>
      <w:r w:rsidRPr="00EE0781">
        <w:t xml:space="preserve">Le principali comunicazioni relative alla procedura (richiesta precisazioni, </w:t>
      </w:r>
      <w:proofErr w:type="gramStart"/>
      <w:r w:rsidRPr="00EE0781">
        <w:t>ecc..</w:t>
      </w:r>
      <w:proofErr w:type="gramEnd"/>
      <w:r w:rsidRPr="00EE0781">
        <w:t>), avverranno mediante l'indirizzo di posta elettronica (o PEC), indicato nella domanda. Le comunicazioni generali, rivolte a tutti i candidati, verranno pubblicate sul sito web del Comune di Castelfranco Veneto (www.comune.castelfranco-veneto.tv.it).</w:t>
      </w:r>
    </w:p>
    <w:p w:rsidR="00B00670" w:rsidRDefault="00B00670">
      <w:pPr>
        <w:spacing w:before="240" w:line="280" w:lineRule="exact"/>
        <w:jc w:val="both"/>
        <w:rPr>
          <w:b/>
          <w:i/>
          <w:sz w:val="24"/>
        </w:rPr>
      </w:pPr>
      <w:r>
        <w:rPr>
          <w:b/>
          <w:i/>
          <w:sz w:val="24"/>
        </w:rPr>
        <w:t>7. Esito finale della procedura</w:t>
      </w:r>
    </w:p>
    <w:p w:rsidR="006755B4" w:rsidRPr="00EE0781" w:rsidRDefault="006755B4" w:rsidP="006755B4">
      <w:pPr>
        <w:spacing w:before="120"/>
        <w:ind w:firstLine="709"/>
        <w:jc w:val="both"/>
        <w:rPr>
          <w:bCs/>
          <w:sz w:val="24"/>
        </w:rPr>
      </w:pPr>
      <w:r w:rsidRPr="00EE0781">
        <w:rPr>
          <w:bCs/>
          <w:sz w:val="24"/>
        </w:rPr>
        <w:t>Al termine dei lavori sar</w:t>
      </w:r>
      <w:r>
        <w:rPr>
          <w:bCs/>
          <w:sz w:val="24"/>
        </w:rPr>
        <w:t>à</w:t>
      </w:r>
      <w:r w:rsidRPr="00EE0781">
        <w:rPr>
          <w:bCs/>
          <w:sz w:val="24"/>
        </w:rPr>
        <w:t xml:space="preserve"> individuato il candidato ritenuto idoneo all’assunzione per mobilità. L’esito finale sarà pubblicato sul sito internet del Comune di Castelfranco Veneto (</w:t>
      </w:r>
      <w:hyperlink r:id="rId9" w:history="1">
        <w:r w:rsidRPr="00EE0781">
          <w:rPr>
            <w:bCs/>
            <w:color w:val="0000FF"/>
            <w:sz w:val="24"/>
            <w:u w:val="single"/>
          </w:rPr>
          <w:t>www.comune.castelfranco-veneto.tv.it</w:t>
        </w:r>
      </w:hyperlink>
      <w:r w:rsidRPr="00EE0781">
        <w:rPr>
          <w:bCs/>
          <w:sz w:val="24"/>
        </w:rPr>
        <w:t>).</w:t>
      </w:r>
    </w:p>
    <w:p w:rsidR="006755B4" w:rsidRPr="00EE0781" w:rsidRDefault="006755B4" w:rsidP="006755B4">
      <w:pPr>
        <w:spacing w:before="120"/>
        <w:ind w:firstLine="709"/>
        <w:jc w:val="both"/>
        <w:rPr>
          <w:bCs/>
          <w:sz w:val="24"/>
        </w:rPr>
      </w:pPr>
      <w:r w:rsidRPr="00EE0781">
        <w:rPr>
          <w:bCs/>
          <w:sz w:val="24"/>
        </w:rPr>
        <w:t>La procedura di valutazione di cui al presente bando è esclusivamente finalizzata alla scelta del candidato in possesso delle caratteristiche più idonee rispetto alla figura professionale che si intende assumere, escludendo, in assoluto, che ciò dia luogo a graduatorie di idonei, a qualunque titolo, successivamente utilizzabili, potendo l’amministrazione anche decidere di procedere con la pubblicazione di un nuovo avviso di mobilità.</w:t>
      </w:r>
      <w:r>
        <w:rPr>
          <w:bCs/>
          <w:sz w:val="24"/>
        </w:rPr>
        <w:t xml:space="preserve"> Viene fatta salva la possibilità di tener conto delle </w:t>
      </w:r>
      <w:r>
        <w:rPr>
          <w:bCs/>
          <w:sz w:val="24"/>
        </w:rPr>
        <w:lastRenderedPageBreak/>
        <w:t>candidature per la presente procedura nel caso di improvvise vacanze d’organico o nuove previsioni dei fabbisogni di personale, entro il 3</w:t>
      </w:r>
      <w:r w:rsidR="00E65A52">
        <w:rPr>
          <w:bCs/>
          <w:sz w:val="24"/>
        </w:rPr>
        <w:t>0</w:t>
      </w:r>
      <w:r>
        <w:rPr>
          <w:bCs/>
          <w:sz w:val="24"/>
        </w:rPr>
        <w:t>.</w:t>
      </w:r>
      <w:r w:rsidR="00E65A52">
        <w:rPr>
          <w:bCs/>
          <w:sz w:val="24"/>
        </w:rPr>
        <w:t>06</w:t>
      </w:r>
      <w:r>
        <w:rPr>
          <w:bCs/>
          <w:sz w:val="24"/>
        </w:rPr>
        <w:t>.201</w:t>
      </w:r>
      <w:r w:rsidR="00E65A52">
        <w:rPr>
          <w:bCs/>
          <w:sz w:val="24"/>
        </w:rPr>
        <w:t>9</w:t>
      </w:r>
      <w:r>
        <w:rPr>
          <w:bCs/>
          <w:sz w:val="24"/>
        </w:rPr>
        <w:t>.</w:t>
      </w:r>
    </w:p>
    <w:p w:rsidR="004F691C" w:rsidRDefault="004F691C" w:rsidP="004F691C">
      <w:pPr>
        <w:spacing w:before="120" w:line="280" w:lineRule="exact"/>
        <w:ind w:firstLine="709"/>
        <w:jc w:val="both"/>
        <w:rPr>
          <w:sz w:val="24"/>
        </w:rPr>
      </w:pPr>
      <w:r w:rsidRPr="00EE0781">
        <w:rPr>
          <w:sz w:val="24"/>
        </w:rPr>
        <w:t>Il candidato scelto, al termine della procedura di cui sopra, sarà assunto dal comune di Castelfranco Veneto, mediante cessione del contratto di lavoro, già stipulato in origine con l’amministrazione di appartenenza.</w:t>
      </w:r>
    </w:p>
    <w:p w:rsidR="006755B4" w:rsidRPr="00EE0781" w:rsidRDefault="006755B4" w:rsidP="006755B4">
      <w:pPr>
        <w:spacing w:line="280" w:lineRule="exact"/>
        <w:ind w:firstLine="709"/>
        <w:jc w:val="both"/>
        <w:rPr>
          <w:sz w:val="24"/>
        </w:rPr>
      </w:pPr>
      <w:r w:rsidRPr="00EE0781">
        <w:rPr>
          <w:sz w:val="24"/>
        </w:rPr>
        <w:t>L’Amministrazione si riserva, quindi, la facoltà di avviare la procedura di formalizzazione del trasferimento con l’amministrazione di provenienza, con il candidato ritenuto più idoneo a suo insindacabile giudizio, fatto salvo quanto previsto dal punto 1</w:t>
      </w:r>
      <w:r>
        <w:rPr>
          <w:sz w:val="24"/>
        </w:rPr>
        <w:t>0</w:t>
      </w:r>
      <w:r w:rsidRPr="00EE0781">
        <w:rPr>
          <w:sz w:val="24"/>
        </w:rPr>
        <w:t xml:space="preserve"> del presente avviso.</w:t>
      </w:r>
    </w:p>
    <w:p w:rsidR="006755B4" w:rsidRPr="00EE0781" w:rsidRDefault="006755B4" w:rsidP="006755B4">
      <w:pPr>
        <w:spacing w:line="280" w:lineRule="exact"/>
        <w:jc w:val="both"/>
        <w:rPr>
          <w:sz w:val="24"/>
        </w:rPr>
      </w:pPr>
      <w:r w:rsidRPr="00EE0781">
        <w:rPr>
          <w:sz w:val="24"/>
        </w:rPr>
        <w:t>L’effettiva assunzione del servizio è comunque subordinata:</w:t>
      </w:r>
    </w:p>
    <w:p w:rsidR="006755B4" w:rsidRPr="00EE0781" w:rsidRDefault="006755B4" w:rsidP="006755B4">
      <w:pPr>
        <w:numPr>
          <w:ilvl w:val="0"/>
          <w:numId w:val="8"/>
        </w:numPr>
        <w:spacing w:line="280" w:lineRule="exact"/>
        <w:jc w:val="both"/>
        <w:rPr>
          <w:sz w:val="24"/>
        </w:rPr>
      </w:pPr>
      <w:proofErr w:type="gramStart"/>
      <w:r w:rsidRPr="00EE0781">
        <w:rPr>
          <w:sz w:val="24"/>
        </w:rPr>
        <w:t>al</w:t>
      </w:r>
      <w:proofErr w:type="gramEnd"/>
      <w:r w:rsidRPr="00EE0781">
        <w:rPr>
          <w:sz w:val="24"/>
        </w:rPr>
        <w:t xml:space="preserve"> comprovato possesso dei requisiti, delle condizioni e degli stati dichiarati dall’interessato nella domanda di partecipazione;</w:t>
      </w:r>
    </w:p>
    <w:p w:rsidR="00B00670" w:rsidRDefault="006755B4" w:rsidP="006755B4">
      <w:pPr>
        <w:numPr>
          <w:ilvl w:val="0"/>
          <w:numId w:val="8"/>
        </w:numPr>
        <w:spacing w:line="280" w:lineRule="exact"/>
        <w:jc w:val="both"/>
        <w:rPr>
          <w:sz w:val="24"/>
        </w:rPr>
      </w:pPr>
      <w:proofErr w:type="gramStart"/>
      <w:r w:rsidRPr="00EE0781">
        <w:rPr>
          <w:sz w:val="24"/>
        </w:rPr>
        <w:t>alla</w:t>
      </w:r>
      <w:proofErr w:type="gramEnd"/>
      <w:r w:rsidRPr="00EE0781">
        <w:rPr>
          <w:sz w:val="24"/>
        </w:rPr>
        <w:t xml:space="preserve"> concreta possibilità di procedere all’assunzione da parte dell’Amministrazione, in relazione alle disposizioni di legge in materia di reclutamento negli Enti Locali, vigenti in quel momento;</w:t>
      </w:r>
    </w:p>
    <w:p w:rsidR="00B00670" w:rsidRDefault="00B00670">
      <w:pPr>
        <w:spacing w:before="240" w:line="280" w:lineRule="exact"/>
        <w:jc w:val="both"/>
        <w:rPr>
          <w:b/>
          <w:i/>
          <w:sz w:val="24"/>
        </w:rPr>
      </w:pPr>
      <w:r>
        <w:rPr>
          <w:b/>
          <w:i/>
          <w:sz w:val="24"/>
        </w:rPr>
        <w:t>8. Trattamento economico</w:t>
      </w:r>
    </w:p>
    <w:p w:rsidR="00B00670" w:rsidRDefault="006755B4">
      <w:pPr>
        <w:pStyle w:val="Rientrocorpodeltesto2"/>
      </w:pPr>
      <w:r w:rsidRPr="00EE0781">
        <w:t>Al titolare de</w:t>
      </w:r>
      <w:r>
        <w:t>i</w:t>
      </w:r>
      <w:r w:rsidRPr="00EE0781">
        <w:t xml:space="preserve"> post</w:t>
      </w:r>
      <w:r>
        <w:t>i</w:t>
      </w:r>
      <w:r w:rsidRPr="00EE0781">
        <w:t xml:space="preserve"> mess</w:t>
      </w:r>
      <w:r>
        <w:t>i</w:t>
      </w:r>
      <w:r w:rsidRPr="00EE0781">
        <w:t xml:space="preserve"> a selezione compete il trattamento economico previsto dalla normativa in vigore per il personale del Comparto Autonomie Locali, riferito alla categoria e al profilo di inquadramento, fermo restando il diritto al trattamento economico più favorevole acquisito.</w:t>
      </w:r>
    </w:p>
    <w:p w:rsidR="004F691C" w:rsidRPr="00EE0781" w:rsidRDefault="004F691C" w:rsidP="004F691C">
      <w:pPr>
        <w:spacing w:before="240" w:line="280" w:lineRule="exact"/>
        <w:jc w:val="both"/>
        <w:rPr>
          <w:b/>
          <w:i/>
          <w:sz w:val="24"/>
        </w:rPr>
      </w:pPr>
      <w:r w:rsidRPr="00EE0781">
        <w:rPr>
          <w:b/>
          <w:i/>
          <w:sz w:val="24"/>
        </w:rPr>
        <w:t xml:space="preserve">9. </w:t>
      </w:r>
      <w:r>
        <w:rPr>
          <w:b/>
          <w:i/>
          <w:sz w:val="24"/>
        </w:rPr>
        <w:t>Trattamento dei dati personali</w:t>
      </w:r>
    </w:p>
    <w:p w:rsidR="004F691C" w:rsidRPr="00E62F3A" w:rsidRDefault="004F691C" w:rsidP="004F691C">
      <w:pPr>
        <w:widowControl w:val="0"/>
        <w:overflowPunct/>
        <w:autoSpaceDE/>
        <w:spacing w:before="120"/>
        <w:ind w:firstLine="709"/>
        <w:jc w:val="both"/>
        <w:textAlignment w:val="auto"/>
        <w:rPr>
          <w:sz w:val="24"/>
        </w:rPr>
      </w:pPr>
      <w:r w:rsidRPr="00E62F3A">
        <w:rPr>
          <w:sz w:val="24"/>
        </w:rPr>
        <w:t>Ai sensi dell’art. 13 del Regolamento UE 2016/679 GDPR - Regolamento generale sulla protezione</w:t>
      </w:r>
      <w:r>
        <w:rPr>
          <w:sz w:val="24"/>
        </w:rPr>
        <w:t xml:space="preserve"> </w:t>
      </w:r>
      <w:r w:rsidRPr="00E62F3A">
        <w:rPr>
          <w:sz w:val="24"/>
        </w:rPr>
        <w:t xml:space="preserve">dei dati - i dati personali forniti dai candidati saranno raccolti presso il Settore </w:t>
      </w:r>
      <w:r>
        <w:rPr>
          <w:sz w:val="24"/>
        </w:rPr>
        <w:t>Servizi Generali</w:t>
      </w:r>
      <w:r w:rsidRPr="00E62F3A">
        <w:rPr>
          <w:sz w:val="24"/>
        </w:rPr>
        <w:t>, per le finalità di gestione della selezione e saranno trattati tramite una banca dati</w:t>
      </w:r>
      <w:r>
        <w:rPr>
          <w:sz w:val="24"/>
        </w:rPr>
        <w:t xml:space="preserve"> </w:t>
      </w:r>
      <w:r w:rsidRPr="00E62F3A">
        <w:rPr>
          <w:sz w:val="24"/>
        </w:rPr>
        <w:t>automatizzata anche successivamente all’eventuale instaurazione del rapporto di lavoro, per finalità</w:t>
      </w:r>
      <w:r>
        <w:rPr>
          <w:sz w:val="24"/>
        </w:rPr>
        <w:t xml:space="preserve"> </w:t>
      </w:r>
      <w:r w:rsidRPr="00E62F3A">
        <w:rPr>
          <w:sz w:val="24"/>
        </w:rPr>
        <w:t>inerenti alla gestione del rapporto medesimo.</w:t>
      </w:r>
    </w:p>
    <w:p w:rsidR="004F691C" w:rsidRPr="00E62F3A" w:rsidRDefault="004F691C" w:rsidP="004F691C">
      <w:pPr>
        <w:widowControl w:val="0"/>
        <w:overflowPunct/>
        <w:autoSpaceDE/>
        <w:spacing w:before="120"/>
        <w:ind w:firstLine="709"/>
        <w:jc w:val="both"/>
        <w:textAlignment w:val="auto"/>
        <w:rPr>
          <w:sz w:val="24"/>
        </w:rPr>
      </w:pPr>
      <w:r w:rsidRPr="00E62F3A">
        <w:rPr>
          <w:sz w:val="24"/>
        </w:rPr>
        <w:t>Le medesime informazioni potranno essere comunicate alle amministrazioni pubbliche interessate</w:t>
      </w:r>
      <w:r>
        <w:rPr>
          <w:sz w:val="24"/>
        </w:rPr>
        <w:t xml:space="preserve"> </w:t>
      </w:r>
      <w:r w:rsidRPr="00E62F3A">
        <w:rPr>
          <w:sz w:val="24"/>
        </w:rPr>
        <w:t>alla selezione o alla posizione giuridico - economica del candidato.</w:t>
      </w:r>
    </w:p>
    <w:p w:rsidR="004F691C" w:rsidRPr="00E62F3A" w:rsidRDefault="004F691C" w:rsidP="004F691C">
      <w:pPr>
        <w:widowControl w:val="0"/>
        <w:overflowPunct/>
        <w:autoSpaceDE/>
        <w:spacing w:before="120"/>
        <w:ind w:firstLine="709"/>
        <w:jc w:val="both"/>
        <w:textAlignment w:val="auto"/>
        <w:rPr>
          <w:sz w:val="24"/>
        </w:rPr>
      </w:pPr>
      <w:r w:rsidRPr="00E62F3A">
        <w:rPr>
          <w:sz w:val="24"/>
        </w:rPr>
        <w:t>Ai sensi dell’art. 15 del citato regolamento l’interessato ha il diritto di ottenere la conferma che sia</w:t>
      </w:r>
      <w:r>
        <w:rPr>
          <w:sz w:val="24"/>
        </w:rPr>
        <w:t xml:space="preserve"> </w:t>
      </w:r>
      <w:r w:rsidRPr="00E62F3A">
        <w:rPr>
          <w:sz w:val="24"/>
        </w:rPr>
        <w:t>o meno in corso un trattamento di dati personali che lo riguardano e in tal caso, di ottenere</w:t>
      </w:r>
      <w:r>
        <w:rPr>
          <w:sz w:val="24"/>
        </w:rPr>
        <w:t xml:space="preserve"> </w:t>
      </w:r>
      <w:r w:rsidRPr="00E62F3A">
        <w:rPr>
          <w:sz w:val="24"/>
        </w:rPr>
        <w:t>l’accesso ai dati personali e alle informazioni specificate nel comma 1 del medesimo articolo.</w:t>
      </w:r>
    </w:p>
    <w:p w:rsidR="004F691C" w:rsidRDefault="004F691C" w:rsidP="004F691C">
      <w:pPr>
        <w:widowControl w:val="0"/>
        <w:overflowPunct/>
        <w:autoSpaceDE/>
        <w:spacing w:before="120"/>
        <w:ind w:firstLine="709"/>
        <w:jc w:val="both"/>
        <w:textAlignment w:val="auto"/>
        <w:rPr>
          <w:sz w:val="24"/>
        </w:rPr>
      </w:pPr>
      <w:r w:rsidRPr="00E62F3A">
        <w:rPr>
          <w:sz w:val="24"/>
        </w:rPr>
        <w:t>Inoltre l’interessato è titolare dei diritti di cui agli articoli 7, comma 3, 18, 20, 21 e 77 del succitato</w:t>
      </w:r>
      <w:r>
        <w:rPr>
          <w:sz w:val="24"/>
        </w:rPr>
        <w:t xml:space="preserve"> </w:t>
      </w:r>
      <w:r w:rsidRPr="00E62F3A">
        <w:rPr>
          <w:sz w:val="24"/>
        </w:rPr>
        <w:t xml:space="preserve">regolamento. Tali diritti potranno essere fatti valere nei confronti del dirigente del Settore </w:t>
      </w:r>
      <w:r>
        <w:rPr>
          <w:sz w:val="24"/>
        </w:rPr>
        <w:t>Servizi Generali</w:t>
      </w:r>
      <w:r w:rsidRPr="00E62F3A">
        <w:rPr>
          <w:sz w:val="24"/>
        </w:rPr>
        <w:t>, delegato al trattamento dei dati.</w:t>
      </w:r>
    </w:p>
    <w:p w:rsidR="00A93187" w:rsidRPr="00EE0781" w:rsidRDefault="00A93187" w:rsidP="00A93187">
      <w:pPr>
        <w:spacing w:before="100" w:beforeAutospacing="1" w:line="280" w:lineRule="exact"/>
        <w:jc w:val="both"/>
        <w:rPr>
          <w:b/>
          <w:i/>
          <w:sz w:val="24"/>
        </w:rPr>
      </w:pPr>
      <w:r w:rsidRPr="00EE0781">
        <w:rPr>
          <w:b/>
          <w:i/>
          <w:sz w:val="24"/>
        </w:rPr>
        <w:t>10. Accertamento della veridicità delle dichiarazioni rese e disposizioni finali</w:t>
      </w:r>
    </w:p>
    <w:p w:rsidR="00A93187" w:rsidRPr="00EE0781" w:rsidRDefault="00A93187" w:rsidP="00A93187">
      <w:pPr>
        <w:spacing w:before="120"/>
        <w:ind w:firstLine="709"/>
        <w:jc w:val="both"/>
        <w:rPr>
          <w:bCs/>
          <w:sz w:val="24"/>
        </w:rPr>
      </w:pPr>
      <w:r w:rsidRPr="00EE0781">
        <w:rPr>
          <w:bCs/>
          <w:sz w:val="24"/>
        </w:rPr>
        <w:t>Per tutte le dichiarazioni, comprese quelle contenute nella domanda, l'Amministrazione si riserva la facoltà di verificare, anche a campione, quanto dichiarato e prodotto dai candidati. Qualora dal controllo emerga la non veridicità di quanto dichiarato o prodotto, il candidato decade dai benefici eventualmente conseguenti al provvedimento emanato sulla base della dichiarazione non veritiera, oltre alle conseguenze penali previste nelle ipotesi di falsità in atti e di dichiarazioni mendaci.</w:t>
      </w:r>
    </w:p>
    <w:p w:rsidR="00A93187" w:rsidRPr="00EE0781" w:rsidRDefault="00A93187" w:rsidP="00A93187">
      <w:pPr>
        <w:spacing w:before="120" w:line="280" w:lineRule="exact"/>
        <w:ind w:right="27" w:firstLine="709"/>
        <w:jc w:val="both"/>
        <w:rPr>
          <w:color w:val="000000"/>
          <w:sz w:val="24"/>
        </w:rPr>
      </w:pPr>
      <w:r w:rsidRPr="00EE0781">
        <w:rPr>
          <w:color w:val="000000"/>
          <w:sz w:val="24"/>
        </w:rPr>
        <w:t>L’Amministrazione Comunale non è vincolata all’assunzione a valle della procedura di mobilità espletata.</w:t>
      </w:r>
    </w:p>
    <w:p w:rsidR="00A93187" w:rsidRPr="00EE0781" w:rsidRDefault="00A93187" w:rsidP="00A93187">
      <w:pPr>
        <w:spacing w:before="120" w:line="280" w:lineRule="exact"/>
        <w:ind w:right="27" w:firstLine="709"/>
        <w:jc w:val="both"/>
        <w:rPr>
          <w:color w:val="000000"/>
          <w:sz w:val="24"/>
        </w:rPr>
      </w:pPr>
      <w:r w:rsidRPr="00EE0781">
        <w:rPr>
          <w:color w:val="000000"/>
          <w:sz w:val="24"/>
        </w:rPr>
        <w:t>L’Ente ha facoltà di prorogare o riaprire i termini della selezione qualora il numero dei candidati sia ritenuto insufficiente per il buon esito del procedimento. In tal caso restano valide le domande presentate in precedenza, con facoltà per i candidati di integrare, entro il nuovo termine, la documentazione allegata.</w:t>
      </w:r>
    </w:p>
    <w:p w:rsidR="00A93187" w:rsidRPr="00EE0781" w:rsidRDefault="00A93187" w:rsidP="00A93187">
      <w:pPr>
        <w:spacing w:before="120" w:line="280" w:lineRule="exact"/>
        <w:ind w:right="27" w:firstLine="709"/>
        <w:jc w:val="both"/>
        <w:rPr>
          <w:color w:val="000000"/>
          <w:sz w:val="24"/>
        </w:rPr>
      </w:pPr>
      <w:r w:rsidRPr="00EE0781">
        <w:rPr>
          <w:color w:val="000000"/>
          <w:sz w:val="24"/>
        </w:rPr>
        <w:t xml:space="preserve">E’ facoltà dell’Amministrazione di modificare e/o revocare la procedura in qualunque momento quando l’interesse pubblico lo richieda, quando gravi motivi lo consiglino ed in particolare qualora intervengano impedimenti normativi o di natura finanziaria all’assunzione, o comunque </w:t>
      </w:r>
      <w:r w:rsidRPr="00EE0781">
        <w:rPr>
          <w:color w:val="000000"/>
          <w:sz w:val="24"/>
        </w:rPr>
        <w:lastRenderedPageBreak/>
        <w:t>cadano i presupposti della procedura stesso o, infine, a seguito di variazione delle esigenze organizzative dell’Ente.</w:t>
      </w:r>
    </w:p>
    <w:p w:rsidR="00A93187" w:rsidRPr="00EE0781" w:rsidRDefault="00A93187" w:rsidP="00A93187">
      <w:pPr>
        <w:spacing w:before="120" w:line="280" w:lineRule="exact"/>
        <w:ind w:right="27" w:firstLine="709"/>
        <w:jc w:val="both"/>
        <w:rPr>
          <w:color w:val="000000"/>
          <w:sz w:val="24"/>
        </w:rPr>
      </w:pPr>
      <w:r w:rsidRPr="00EE0781">
        <w:rPr>
          <w:color w:val="000000"/>
          <w:sz w:val="24"/>
        </w:rPr>
        <w:t>Degli eventuali impedimenti di modifica e/o revoca dovrà essere data comunicazione a tutti coloro che hanno presentato domanda di partecipazione.</w:t>
      </w:r>
    </w:p>
    <w:p w:rsidR="00A93187" w:rsidRPr="00EE0781" w:rsidRDefault="00A93187" w:rsidP="00A93187">
      <w:pPr>
        <w:spacing w:before="120" w:line="280" w:lineRule="exact"/>
        <w:ind w:right="27" w:firstLine="709"/>
        <w:jc w:val="both"/>
        <w:rPr>
          <w:color w:val="000000"/>
          <w:sz w:val="24"/>
        </w:rPr>
      </w:pPr>
      <w:r w:rsidRPr="00EE0781">
        <w:rPr>
          <w:color w:val="000000"/>
          <w:sz w:val="24"/>
        </w:rPr>
        <w:t>L’eventuale assunzione è comunque subordinata al rispetto della normativa vigente al momento del perfezionamento della procedura di mobilità, tuttora in corso.</w:t>
      </w:r>
    </w:p>
    <w:p w:rsidR="00A93187" w:rsidRPr="00EE0781" w:rsidRDefault="00A93187" w:rsidP="00A93187">
      <w:pPr>
        <w:spacing w:before="120" w:line="280" w:lineRule="exact"/>
        <w:ind w:right="27" w:firstLine="709"/>
        <w:jc w:val="both"/>
        <w:rPr>
          <w:color w:val="000000"/>
          <w:sz w:val="24"/>
        </w:rPr>
      </w:pPr>
      <w:r w:rsidRPr="00EE0781">
        <w:rPr>
          <w:color w:val="000000"/>
          <w:sz w:val="24"/>
        </w:rPr>
        <w:t>Per quanto non previsto dal vigente avviso, si intendono qui riportate le disposizioni di legge relative all’accesso ai pubblici impieghi.</w:t>
      </w:r>
    </w:p>
    <w:p w:rsidR="00A93187" w:rsidRPr="00EE0781" w:rsidRDefault="00A93187" w:rsidP="00A93187">
      <w:pPr>
        <w:widowControl w:val="0"/>
        <w:overflowPunct/>
        <w:autoSpaceDE/>
        <w:spacing w:before="120"/>
        <w:jc w:val="both"/>
        <w:textAlignment w:val="auto"/>
        <w:rPr>
          <w:sz w:val="24"/>
        </w:rPr>
      </w:pPr>
      <w:r w:rsidRPr="00EE0781">
        <w:rPr>
          <w:sz w:val="24"/>
        </w:rPr>
        <w:t>Responsabile del procedimento è il Dirigente Settore Servizi Generali.</w:t>
      </w:r>
    </w:p>
    <w:p w:rsidR="00A93187" w:rsidRPr="00EE0781" w:rsidRDefault="00A93187" w:rsidP="00A93187">
      <w:pPr>
        <w:widowControl w:val="0"/>
        <w:overflowPunct/>
        <w:autoSpaceDE/>
        <w:jc w:val="both"/>
        <w:textAlignment w:val="auto"/>
        <w:rPr>
          <w:sz w:val="24"/>
        </w:rPr>
      </w:pPr>
      <w:r w:rsidRPr="00EE0781">
        <w:rPr>
          <w:sz w:val="24"/>
        </w:rPr>
        <w:t>Per informazioni: Servizio Risorse Umane Tel. 0423/735557.</w:t>
      </w:r>
    </w:p>
    <w:p w:rsidR="00A93187" w:rsidRPr="00EE0781" w:rsidRDefault="00A93187" w:rsidP="00A93187">
      <w:pPr>
        <w:rPr>
          <w:sz w:val="24"/>
        </w:rPr>
      </w:pPr>
      <w:r w:rsidRPr="00EE0781">
        <w:rPr>
          <w:sz w:val="24"/>
        </w:rPr>
        <w:t>Orario di apertura dell’Ufficio Protocollo: Lunedì, martedì, mercoledì dalle ore 9,00 alle ore 13,00</w:t>
      </w:r>
    </w:p>
    <w:p w:rsidR="00A93187" w:rsidRPr="00EE0781" w:rsidRDefault="00A93187" w:rsidP="00A93187">
      <w:pPr>
        <w:rPr>
          <w:sz w:val="24"/>
        </w:rPr>
      </w:pPr>
      <w:r w:rsidRPr="00EE0781">
        <w:rPr>
          <w:sz w:val="24"/>
        </w:rPr>
        <w:t>Giovedì dalle ore 9,00 alle ore 13,00 e dalle ore 14,00 alle ore 17,15</w:t>
      </w:r>
    </w:p>
    <w:p w:rsidR="00A93187" w:rsidRPr="00EE0781" w:rsidRDefault="00A93187" w:rsidP="00A93187">
      <w:pPr>
        <w:widowControl w:val="0"/>
        <w:overflowPunct/>
        <w:autoSpaceDE/>
        <w:jc w:val="both"/>
        <w:textAlignment w:val="auto"/>
        <w:rPr>
          <w:sz w:val="24"/>
        </w:rPr>
      </w:pPr>
      <w:r w:rsidRPr="00EE0781">
        <w:rPr>
          <w:sz w:val="24"/>
        </w:rPr>
        <w:t>Venerdì dalle ore 9,00 alle ore 12,45.</w:t>
      </w:r>
    </w:p>
    <w:p w:rsidR="00A93187" w:rsidRPr="00EE0781" w:rsidRDefault="00A93187" w:rsidP="00A93187">
      <w:pPr>
        <w:widowControl w:val="0"/>
        <w:overflowPunct/>
        <w:autoSpaceDE/>
        <w:spacing w:before="120"/>
        <w:ind w:firstLine="709"/>
        <w:jc w:val="both"/>
        <w:textAlignment w:val="auto"/>
        <w:rPr>
          <w:sz w:val="24"/>
        </w:rPr>
      </w:pPr>
      <w:r w:rsidRPr="00EE0781">
        <w:rPr>
          <w:sz w:val="24"/>
        </w:rPr>
        <w:t>Il presente avviso è disponibile anche presso il sito Internet del Comune di Castelfranco Veneto, al seguente indirizzo: www.comune.castelfranco</w:t>
      </w:r>
      <w:r w:rsidR="00A10CC7">
        <w:rPr>
          <w:sz w:val="24"/>
        </w:rPr>
        <w:t>-</w:t>
      </w:r>
      <w:r w:rsidRPr="00EE0781">
        <w:rPr>
          <w:sz w:val="24"/>
        </w:rPr>
        <w:t>veneto.tv.it</w:t>
      </w:r>
    </w:p>
    <w:p w:rsidR="00A93187" w:rsidRPr="00EE0781" w:rsidRDefault="00A93187" w:rsidP="00A93187">
      <w:pPr>
        <w:spacing w:before="120"/>
        <w:jc w:val="both"/>
        <w:rPr>
          <w:sz w:val="24"/>
        </w:rPr>
      </w:pPr>
      <w:r w:rsidRPr="00EE0781">
        <w:rPr>
          <w:sz w:val="24"/>
        </w:rPr>
        <w:t xml:space="preserve">Castelfranco Veneto, </w:t>
      </w:r>
      <w:r w:rsidR="004C2E9B">
        <w:rPr>
          <w:sz w:val="24"/>
        </w:rPr>
        <w:t>21/03/2019</w:t>
      </w:r>
    </w:p>
    <w:p w:rsidR="00A93187" w:rsidRPr="00EE0781" w:rsidRDefault="00A93187" w:rsidP="00A93187">
      <w:pPr>
        <w:spacing w:before="120"/>
        <w:jc w:val="both"/>
        <w:rPr>
          <w:sz w:val="24"/>
        </w:rPr>
      </w:pPr>
    </w:p>
    <w:p w:rsidR="00A93187" w:rsidRPr="00EE0781" w:rsidRDefault="00A93187" w:rsidP="00A93187">
      <w:pPr>
        <w:ind w:left="5529"/>
        <w:jc w:val="center"/>
        <w:rPr>
          <w:sz w:val="24"/>
          <w:szCs w:val="24"/>
        </w:rPr>
      </w:pPr>
      <w:r w:rsidRPr="00EE0781">
        <w:rPr>
          <w:sz w:val="24"/>
          <w:szCs w:val="24"/>
        </w:rPr>
        <w:t>IL SEGRETARIO GENERALE</w:t>
      </w:r>
    </w:p>
    <w:p w:rsidR="00E961B0" w:rsidRDefault="00E961B0" w:rsidP="00E961B0">
      <w:pPr>
        <w:ind w:left="5529"/>
        <w:jc w:val="center"/>
        <w:rPr>
          <w:i/>
          <w:sz w:val="24"/>
          <w:szCs w:val="24"/>
        </w:rPr>
      </w:pPr>
      <w:r w:rsidRPr="00EE0781">
        <w:rPr>
          <w:i/>
          <w:sz w:val="24"/>
          <w:szCs w:val="24"/>
        </w:rPr>
        <w:t>Dott.ssa Maria</w:t>
      </w:r>
      <w:r>
        <w:rPr>
          <w:i/>
          <w:sz w:val="24"/>
          <w:szCs w:val="24"/>
        </w:rPr>
        <w:t xml:space="preserve"> T</w:t>
      </w:r>
      <w:r w:rsidRPr="00EE0781">
        <w:rPr>
          <w:i/>
          <w:sz w:val="24"/>
          <w:szCs w:val="24"/>
        </w:rPr>
        <w:t>eresa</w:t>
      </w:r>
      <w:r>
        <w:rPr>
          <w:i/>
          <w:sz w:val="24"/>
          <w:szCs w:val="24"/>
        </w:rPr>
        <w:t xml:space="preserve"> </w:t>
      </w:r>
      <w:proofErr w:type="spellStart"/>
      <w:r>
        <w:rPr>
          <w:i/>
          <w:sz w:val="24"/>
          <w:szCs w:val="24"/>
        </w:rPr>
        <w:t>Miori</w:t>
      </w:r>
      <w:proofErr w:type="spellEnd"/>
    </w:p>
    <w:p w:rsidR="006079F0" w:rsidRDefault="006079F0" w:rsidP="00E961B0">
      <w:pPr>
        <w:ind w:left="5529"/>
        <w:jc w:val="center"/>
        <w:rPr>
          <w:i/>
          <w:sz w:val="24"/>
          <w:szCs w:val="24"/>
        </w:rPr>
      </w:pPr>
    </w:p>
    <w:p w:rsidR="006079F0" w:rsidRPr="006079F0" w:rsidRDefault="006079F0" w:rsidP="006079F0">
      <w:pPr>
        <w:suppressAutoHyphens w:val="0"/>
        <w:overflowPunct/>
        <w:autoSpaceDE/>
        <w:spacing w:after="160" w:line="256" w:lineRule="auto"/>
        <w:ind w:left="5670"/>
        <w:jc w:val="center"/>
        <w:textAlignment w:val="auto"/>
        <w:rPr>
          <w:rFonts w:ascii="Arial" w:hAnsi="Arial" w:cs="Arial"/>
          <w:bCs/>
          <w:sz w:val="18"/>
          <w:szCs w:val="18"/>
        </w:rPr>
      </w:pPr>
      <w:r w:rsidRPr="006079F0">
        <w:rPr>
          <w:rFonts w:ascii="Arial" w:hAnsi="Arial" w:cs="Arial"/>
          <w:bCs/>
          <w:sz w:val="18"/>
          <w:szCs w:val="18"/>
        </w:rPr>
        <w:t xml:space="preserve">Firma autografa sostituita a mezzo stampa ai sensi e per gli effetti dell'art. 3 c. 2 D. </w:t>
      </w:r>
      <w:proofErr w:type="spellStart"/>
      <w:r w:rsidRPr="006079F0">
        <w:rPr>
          <w:rFonts w:ascii="Arial" w:hAnsi="Arial" w:cs="Arial"/>
          <w:bCs/>
          <w:sz w:val="18"/>
          <w:szCs w:val="18"/>
        </w:rPr>
        <w:t>Lgs</w:t>
      </w:r>
      <w:proofErr w:type="spellEnd"/>
      <w:r w:rsidRPr="006079F0">
        <w:rPr>
          <w:rFonts w:ascii="Arial" w:hAnsi="Arial" w:cs="Arial"/>
          <w:bCs/>
          <w:sz w:val="18"/>
          <w:szCs w:val="18"/>
        </w:rPr>
        <w:t>. n. 39/1993</w:t>
      </w:r>
    </w:p>
    <w:p w:rsidR="006079F0" w:rsidRPr="006079F0" w:rsidRDefault="006079F0" w:rsidP="00E961B0">
      <w:pPr>
        <w:ind w:left="5529"/>
        <w:jc w:val="center"/>
        <w:rPr>
          <w:sz w:val="24"/>
          <w:szCs w:val="24"/>
        </w:rPr>
      </w:pPr>
    </w:p>
    <w:p w:rsidR="00E961B0" w:rsidRPr="00461F6A" w:rsidRDefault="00E961B0" w:rsidP="00E961B0">
      <w:pPr>
        <w:ind w:left="5670"/>
        <w:jc w:val="center"/>
        <w:rPr>
          <w:rFonts w:ascii="Arial" w:hAnsi="Arial" w:cs="Arial"/>
          <w:bCs/>
        </w:rPr>
      </w:pPr>
    </w:p>
    <w:p w:rsidR="002F12DD" w:rsidRDefault="002F12DD">
      <w:pPr>
        <w:suppressAutoHyphens w:val="0"/>
        <w:overflowPunct/>
        <w:autoSpaceDE/>
        <w:textAlignment w:val="auto"/>
        <w:rPr>
          <w:rFonts w:ascii="Arial" w:hAnsi="Arial" w:cs="Arial"/>
          <w:bCs/>
          <w:sz w:val="18"/>
          <w:szCs w:val="18"/>
        </w:rPr>
      </w:pPr>
      <w:r>
        <w:rPr>
          <w:rFonts w:ascii="Arial" w:hAnsi="Arial" w:cs="Arial"/>
          <w:bCs/>
          <w:sz w:val="18"/>
          <w:szCs w:val="18"/>
        </w:rPr>
        <w:br w:type="page"/>
      </w:r>
    </w:p>
    <w:p w:rsidR="002F12DD" w:rsidRPr="00893686" w:rsidRDefault="002F12DD" w:rsidP="002F12DD">
      <w:pPr>
        <w:pageBreakBefore/>
        <w:jc w:val="both"/>
        <w:rPr>
          <w:rFonts w:ascii="Arial" w:hAnsi="Arial" w:cs="Arial"/>
        </w:rPr>
      </w:pPr>
      <w:r w:rsidRPr="00893686">
        <w:rPr>
          <w:rFonts w:ascii="Arial" w:hAnsi="Arial" w:cs="Arial"/>
        </w:rPr>
        <w:lastRenderedPageBreak/>
        <w:t>(</w:t>
      </w:r>
      <w:proofErr w:type="gramStart"/>
      <w:r w:rsidRPr="00893686">
        <w:rPr>
          <w:rFonts w:ascii="Arial" w:hAnsi="Arial" w:cs="Arial"/>
        </w:rPr>
        <w:t>allegato</w:t>
      </w:r>
      <w:proofErr w:type="gramEnd"/>
      <w:r w:rsidRPr="00893686">
        <w:rPr>
          <w:rFonts w:ascii="Arial" w:hAnsi="Arial" w:cs="Arial"/>
        </w:rPr>
        <w:t xml:space="preserve"> n. 1)</w:t>
      </w:r>
    </w:p>
    <w:p w:rsidR="002F12DD" w:rsidRPr="00893686" w:rsidRDefault="002F12DD" w:rsidP="002F12DD">
      <w:pPr>
        <w:jc w:val="both"/>
        <w:rPr>
          <w:rFonts w:ascii="Arial" w:hAnsi="Arial" w:cs="Arial"/>
        </w:rPr>
      </w:pPr>
    </w:p>
    <w:p w:rsidR="002F12DD" w:rsidRPr="00893686" w:rsidRDefault="002F12DD" w:rsidP="002F12DD">
      <w:pPr>
        <w:jc w:val="both"/>
        <w:rPr>
          <w:rFonts w:ascii="Arial" w:hAnsi="Arial" w:cs="Arial"/>
          <w:b/>
        </w:rPr>
      </w:pPr>
      <w:r w:rsidRPr="00893686">
        <w:rPr>
          <w:rFonts w:ascii="Arial" w:hAnsi="Arial" w:cs="Arial"/>
          <w:b/>
        </w:rPr>
        <w:t>(FAC - SIMILE DELLA DOMANDA IN CARTA SEMPLICE)</w:t>
      </w:r>
    </w:p>
    <w:p w:rsidR="002F12DD" w:rsidRPr="00893686" w:rsidRDefault="002F12DD" w:rsidP="002F12DD">
      <w:pPr>
        <w:jc w:val="both"/>
        <w:rPr>
          <w:rFonts w:ascii="Arial" w:hAnsi="Arial" w:cs="Arial"/>
        </w:rPr>
      </w:pPr>
    </w:p>
    <w:p w:rsidR="002F12DD" w:rsidRPr="00893686" w:rsidRDefault="002F12DD" w:rsidP="002F12DD">
      <w:pPr>
        <w:jc w:val="both"/>
        <w:rPr>
          <w:rFonts w:ascii="Arial" w:hAnsi="Arial" w:cs="Arial"/>
          <w:b/>
        </w:rPr>
      </w:pP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t xml:space="preserve">Al </w:t>
      </w:r>
      <w:r w:rsidRPr="00893686">
        <w:rPr>
          <w:rFonts w:ascii="Arial" w:hAnsi="Arial" w:cs="Arial"/>
          <w:b/>
        </w:rPr>
        <w:t>COMUNE</w:t>
      </w:r>
    </w:p>
    <w:p w:rsidR="002F12DD" w:rsidRPr="00893686" w:rsidRDefault="002F12DD" w:rsidP="002F12DD">
      <w:pPr>
        <w:ind w:left="2127" w:firstLine="709"/>
        <w:jc w:val="both"/>
        <w:rPr>
          <w:rFonts w:ascii="Arial" w:hAnsi="Arial" w:cs="Arial"/>
          <w:b/>
        </w:rPr>
      </w:pPr>
      <w:r w:rsidRPr="00893686">
        <w:rPr>
          <w:rFonts w:ascii="Arial" w:hAnsi="Arial" w:cs="Arial"/>
        </w:rPr>
        <w:tab/>
      </w:r>
      <w:r w:rsidRPr="00893686">
        <w:rPr>
          <w:rFonts w:ascii="Arial" w:hAnsi="Arial" w:cs="Arial"/>
        </w:rPr>
        <w:tab/>
      </w:r>
      <w:r w:rsidRPr="00893686">
        <w:rPr>
          <w:rFonts w:ascii="Arial" w:hAnsi="Arial" w:cs="Arial"/>
        </w:rPr>
        <w:tab/>
      </w:r>
      <w:proofErr w:type="gramStart"/>
      <w:r w:rsidRPr="00893686">
        <w:rPr>
          <w:rFonts w:ascii="Arial" w:hAnsi="Arial" w:cs="Arial"/>
          <w:b/>
        </w:rPr>
        <w:t>di</w:t>
      </w:r>
      <w:proofErr w:type="gramEnd"/>
      <w:r w:rsidRPr="00893686">
        <w:rPr>
          <w:rFonts w:ascii="Arial" w:hAnsi="Arial" w:cs="Arial"/>
          <w:b/>
        </w:rPr>
        <w:t xml:space="preserve"> CASTELFRANCO VENETO</w:t>
      </w:r>
    </w:p>
    <w:p w:rsidR="002F12DD" w:rsidRPr="00893686" w:rsidRDefault="002F12DD" w:rsidP="002F12DD">
      <w:pPr>
        <w:jc w:val="both"/>
        <w:rPr>
          <w:rFonts w:ascii="Arial" w:hAnsi="Arial" w:cs="Arial"/>
        </w:rPr>
      </w:pP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rPr>
        <w:tab/>
        <w:t>Via F.M. Preti, n. 36</w:t>
      </w:r>
    </w:p>
    <w:p w:rsidR="002F12DD" w:rsidRPr="00893686" w:rsidRDefault="002F12DD" w:rsidP="002F12DD">
      <w:pPr>
        <w:ind w:left="2127" w:firstLine="709"/>
        <w:jc w:val="both"/>
        <w:rPr>
          <w:rFonts w:ascii="Arial" w:hAnsi="Arial" w:cs="Arial"/>
          <w:u w:val="single"/>
        </w:rPr>
      </w:pPr>
      <w:r w:rsidRPr="00893686">
        <w:rPr>
          <w:rFonts w:ascii="Arial" w:hAnsi="Arial" w:cs="Arial"/>
        </w:rPr>
        <w:tab/>
      </w:r>
      <w:r w:rsidRPr="00893686">
        <w:rPr>
          <w:rFonts w:ascii="Arial" w:hAnsi="Arial" w:cs="Arial"/>
        </w:rPr>
        <w:tab/>
      </w:r>
      <w:r w:rsidRPr="00893686">
        <w:rPr>
          <w:rFonts w:ascii="Arial" w:hAnsi="Arial" w:cs="Arial"/>
        </w:rPr>
        <w:tab/>
      </w:r>
      <w:r w:rsidRPr="00893686">
        <w:rPr>
          <w:rFonts w:ascii="Arial" w:hAnsi="Arial" w:cs="Arial"/>
          <w:u w:val="single"/>
        </w:rPr>
        <w:t>31033 - CASTELFRANCO VENETO</w:t>
      </w:r>
    </w:p>
    <w:p w:rsidR="002F12DD" w:rsidRPr="00893686" w:rsidRDefault="002F12DD" w:rsidP="002F12DD">
      <w:pPr>
        <w:jc w:val="both"/>
        <w:rPr>
          <w:rFonts w:ascii="Arial" w:hAnsi="Arial" w:cs="Arial"/>
        </w:rPr>
      </w:pPr>
    </w:p>
    <w:tbl>
      <w:tblPr>
        <w:tblStyle w:val="Grigliatabella"/>
        <w:tblW w:w="9634" w:type="dxa"/>
        <w:tblLook w:val="04A0" w:firstRow="1" w:lastRow="0" w:firstColumn="1" w:lastColumn="0" w:noHBand="0" w:noVBand="1"/>
      </w:tblPr>
      <w:tblGrid>
        <w:gridCol w:w="3256"/>
        <w:gridCol w:w="6378"/>
      </w:tblGrid>
      <w:tr w:rsidR="002F12DD" w:rsidTr="00623C1C">
        <w:tc>
          <w:tcPr>
            <w:tcW w:w="3256" w:type="dxa"/>
            <w:tcBorders>
              <w:top w:val="nil"/>
              <w:left w:val="nil"/>
              <w:bottom w:val="nil"/>
              <w:right w:val="single" w:sz="4" w:space="0" w:color="auto"/>
            </w:tcBorders>
          </w:tcPr>
          <w:p w:rsidR="002F12DD" w:rsidRDefault="002F12DD" w:rsidP="00623C1C">
            <w:pPr>
              <w:jc w:val="both"/>
              <w:rPr>
                <w:rFonts w:ascii="Arial" w:hAnsi="Arial" w:cs="Arial"/>
                <w:bCs/>
              </w:rPr>
            </w:pPr>
            <w:r w:rsidRPr="00893686">
              <w:rPr>
                <w:rFonts w:ascii="Arial" w:hAnsi="Arial" w:cs="Arial"/>
                <w:bCs/>
              </w:rPr>
              <w:t>Il/la sottoscritto/a</w:t>
            </w:r>
            <w:r>
              <w:rPr>
                <w:rFonts w:ascii="Arial" w:hAnsi="Arial" w:cs="Arial"/>
                <w:bCs/>
              </w:rPr>
              <w:t xml:space="preserve"> </w:t>
            </w:r>
            <w:r w:rsidRPr="00A246A8">
              <w:rPr>
                <w:rFonts w:ascii="Arial" w:hAnsi="Arial" w:cs="Arial"/>
                <w:bCs/>
                <w:i/>
              </w:rPr>
              <w:t>(le donne coniugate indicheranno il cognome da nubile seguito dal proprio nome))</w:t>
            </w:r>
          </w:p>
        </w:tc>
        <w:tc>
          <w:tcPr>
            <w:tcW w:w="6378" w:type="dxa"/>
            <w:tcBorders>
              <w:left w:val="single" w:sz="4" w:space="0" w:color="auto"/>
            </w:tcBorders>
          </w:tcPr>
          <w:p w:rsidR="002F12DD" w:rsidRDefault="002F12DD" w:rsidP="00623C1C">
            <w:pPr>
              <w:jc w:val="both"/>
              <w:rPr>
                <w:rFonts w:ascii="Arial" w:hAnsi="Arial" w:cs="Arial"/>
                <w:bCs/>
              </w:rPr>
            </w:pPr>
          </w:p>
        </w:tc>
      </w:tr>
    </w:tbl>
    <w:p w:rsidR="002F12DD" w:rsidRDefault="002F12DD" w:rsidP="002F12DD">
      <w:pPr>
        <w:spacing w:before="120" w:after="120"/>
        <w:jc w:val="center"/>
        <w:rPr>
          <w:rFonts w:ascii="Arial" w:hAnsi="Arial" w:cs="Arial"/>
          <w:b/>
          <w:u w:val="single"/>
        </w:rPr>
      </w:pPr>
      <w:r>
        <w:rPr>
          <w:rFonts w:ascii="Arial" w:hAnsi="Arial" w:cs="Arial"/>
          <w:b/>
          <w:u w:val="single"/>
        </w:rPr>
        <w:t>CHIEDE</w:t>
      </w:r>
    </w:p>
    <w:p w:rsidR="002F12DD" w:rsidRPr="00710E01" w:rsidRDefault="002F12DD" w:rsidP="002F12DD">
      <w:pPr>
        <w:spacing w:before="120" w:after="120"/>
        <w:jc w:val="both"/>
        <w:rPr>
          <w:rFonts w:ascii="Arial" w:hAnsi="Arial" w:cs="Arial"/>
          <w:b/>
          <w:u w:val="single"/>
        </w:rPr>
      </w:pPr>
      <w:proofErr w:type="gramStart"/>
      <w:r w:rsidRPr="00710E01">
        <w:rPr>
          <w:rFonts w:ascii="Arial" w:hAnsi="Arial" w:cs="Arial"/>
        </w:rPr>
        <w:t>che</w:t>
      </w:r>
      <w:proofErr w:type="gramEnd"/>
      <w:r w:rsidRPr="00710E01">
        <w:rPr>
          <w:rFonts w:ascii="Arial" w:hAnsi="Arial" w:cs="Arial"/>
        </w:rPr>
        <w:t xml:space="preserve"> venga valutata la propria candidatura per la mobilità volontaria tra enti per il/i posto/i di</w:t>
      </w:r>
    </w:p>
    <w:tbl>
      <w:tblPr>
        <w:tblStyle w:val="Grigliatabella"/>
        <w:tblW w:w="9634" w:type="dxa"/>
        <w:tblLook w:val="04A0" w:firstRow="1" w:lastRow="0" w:firstColumn="1" w:lastColumn="0" w:noHBand="0" w:noVBand="1"/>
      </w:tblPr>
      <w:tblGrid>
        <w:gridCol w:w="9634"/>
      </w:tblGrid>
      <w:tr w:rsidR="002F12DD" w:rsidRPr="00710E01" w:rsidTr="00623C1C">
        <w:tc>
          <w:tcPr>
            <w:tcW w:w="9634" w:type="dxa"/>
          </w:tcPr>
          <w:p w:rsidR="002F12DD" w:rsidRPr="00710E01" w:rsidRDefault="002F12DD" w:rsidP="00623C1C">
            <w:pPr>
              <w:jc w:val="both"/>
              <w:rPr>
                <w:rFonts w:ascii="Arial" w:hAnsi="Arial" w:cs="Arial"/>
                <w:bCs/>
              </w:rPr>
            </w:pPr>
          </w:p>
        </w:tc>
      </w:tr>
    </w:tbl>
    <w:p w:rsidR="002F12DD" w:rsidRPr="00710E01" w:rsidRDefault="002F12DD" w:rsidP="002F12DD">
      <w:pPr>
        <w:tabs>
          <w:tab w:val="left" w:pos="3364"/>
        </w:tabs>
        <w:ind w:left="108"/>
        <w:rPr>
          <w:rFonts w:ascii="Arial" w:hAnsi="Arial" w:cs="Arial"/>
          <w:bCs/>
        </w:rPr>
      </w:pPr>
      <w:r w:rsidRPr="00710E01">
        <w:rPr>
          <w:rFonts w:ascii="Arial" w:hAnsi="Arial" w:cs="Arial"/>
          <w:bCs/>
        </w:rPr>
        <w:tab/>
      </w:r>
    </w:p>
    <w:tbl>
      <w:tblPr>
        <w:tblStyle w:val="Grigliatabella"/>
        <w:tblW w:w="9634" w:type="dxa"/>
        <w:tblLook w:val="04A0" w:firstRow="1" w:lastRow="0" w:firstColumn="1" w:lastColumn="0" w:noHBand="0" w:noVBand="1"/>
      </w:tblPr>
      <w:tblGrid>
        <w:gridCol w:w="3256"/>
        <w:gridCol w:w="6378"/>
      </w:tblGrid>
      <w:tr w:rsidR="002F12DD" w:rsidRPr="00710E01" w:rsidTr="00623C1C">
        <w:tc>
          <w:tcPr>
            <w:tcW w:w="3256" w:type="dxa"/>
            <w:tcBorders>
              <w:top w:val="nil"/>
              <w:left w:val="nil"/>
              <w:bottom w:val="nil"/>
              <w:right w:val="single" w:sz="4" w:space="0" w:color="auto"/>
            </w:tcBorders>
          </w:tcPr>
          <w:p w:rsidR="002F12DD" w:rsidRPr="00710E01" w:rsidRDefault="002F12DD" w:rsidP="00623C1C">
            <w:pPr>
              <w:jc w:val="both"/>
              <w:rPr>
                <w:rFonts w:ascii="Arial" w:hAnsi="Arial" w:cs="Arial"/>
              </w:rPr>
            </w:pPr>
            <w:proofErr w:type="gramStart"/>
            <w:r w:rsidRPr="00710E01">
              <w:rPr>
                <w:rFonts w:ascii="Arial" w:hAnsi="Arial" w:cs="Arial"/>
              </w:rPr>
              <w:t>avviso</w:t>
            </w:r>
            <w:proofErr w:type="gramEnd"/>
            <w:r w:rsidRPr="00710E01">
              <w:rPr>
                <w:rFonts w:ascii="Arial" w:hAnsi="Arial" w:cs="Arial"/>
              </w:rPr>
              <w:t xml:space="preserve"> protocollo numero</w:t>
            </w:r>
          </w:p>
          <w:p w:rsidR="002F12DD" w:rsidRPr="00710E01" w:rsidRDefault="002F12DD" w:rsidP="00623C1C">
            <w:pPr>
              <w:jc w:val="both"/>
              <w:rPr>
                <w:rFonts w:ascii="Arial" w:hAnsi="Arial" w:cs="Arial"/>
                <w:bCs/>
              </w:rPr>
            </w:pPr>
            <w:proofErr w:type="gramStart"/>
            <w:r w:rsidRPr="00710E01">
              <w:rPr>
                <w:rFonts w:ascii="Arial" w:hAnsi="Arial" w:cs="Arial"/>
              </w:rPr>
              <w:t>in</w:t>
            </w:r>
            <w:proofErr w:type="gramEnd"/>
            <w:r w:rsidRPr="00710E01">
              <w:rPr>
                <w:rFonts w:ascii="Arial" w:hAnsi="Arial" w:cs="Arial"/>
              </w:rPr>
              <w:t xml:space="preserve"> data</w:t>
            </w:r>
          </w:p>
        </w:tc>
        <w:tc>
          <w:tcPr>
            <w:tcW w:w="6378" w:type="dxa"/>
            <w:tcBorders>
              <w:left w:val="single" w:sz="4" w:space="0" w:color="auto"/>
            </w:tcBorders>
          </w:tcPr>
          <w:p w:rsidR="002F12DD" w:rsidRPr="00710E01" w:rsidRDefault="002F12DD" w:rsidP="00623C1C">
            <w:pPr>
              <w:jc w:val="both"/>
              <w:rPr>
                <w:rFonts w:ascii="Arial" w:hAnsi="Arial" w:cs="Arial"/>
                <w:bCs/>
              </w:rPr>
            </w:pPr>
          </w:p>
        </w:tc>
      </w:tr>
    </w:tbl>
    <w:p w:rsidR="002F12DD" w:rsidRPr="00710E01" w:rsidRDefault="002F12DD" w:rsidP="002F12DD">
      <w:pPr>
        <w:pStyle w:val="Corpodeltesto21"/>
        <w:spacing w:before="240"/>
        <w:ind w:right="0"/>
        <w:rPr>
          <w:rFonts w:ascii="Arial" w:hAnsi="Arial" w:cs="Arial"/>
          <w:sz w:val="20"/>
        </w:rPr>
      </w:pPr>
      <w:r w:rsidRPr="00710E01">
        <w:rPr>
          <w:rFonts w:ascii="Arial" w:hAnsi="Arial" w:cs="Arial"/>
          <w:sz w:val="20"/>
        </w:rPr>
        <w:t>A tale fine, dichiara sotto la propria responsabilità, ai sensi del D.P.R, 28/12/2000, n. 445;</w:t>
      </w:r>
    </w:p>
    <w:tbl>
      <w:tblPr>
        <w:tblStyle w:val="Grigliatabella"/>
        <w:tblW w:w="9639" w:type="dxa"/>
        <w:tblInd w:w="5" w:type="dxa"/>
        <w:tblLook w:val="04A0" w:firstRow="1" w:lastRow="0" w:firstColumn="1" w:lastColumn="0" w:noHBand="0" w:noVBand="1"/>
      </w:tblPr>
      <w:tblGrid>
        <w:gridCol w:w="2122"/>
        <w:gridCol w:w="2131"/>
        <w:gridCol w:w="328"/>
        <w:gridCol w:w="5058"/>
      </w:tblGrid>
      <w:tr w:rsidR="002F12DD" w:rsidRPr="00710E01" w:rsidTr="00623C1C">
        <w:tc>
          <w:tcPr>
            <w:tcW w:w="2122" w:type="dxa"/>
            <w:tcBorders>
              <w:top w:val="nil"/>
              <w:left w:val="nil"/>
              <w:bottom w:val="nil"/>
              <w:right w:val="single" w:sz="4" w:space="0" w:color="auto"/>
            </w:tcBorders>
          </w:tcPr>
          <w:p w:rsidR="002F12DD" w:rsidRPr="00710E01" w:rsidRDefault="002F12DD" w:rsidP="00623C1C">
            <w:pPr>
              <w:pStyle w:val="Paragrafoelenco"/>
              <w:numPr>
                <w:ilvl w:val="0"/>
                <w:numId w:val="12"/>
              </w:numPr>
              <w:ind w:left="171" w:hanging="284"/>
              <w:rPr>
                <w:rFonts w:ascii="Arial" w:hAnsi="Arial" w:cs="Arial"/>
                <w:bCs/>
              </w:rPr>
            </w:pPr>
            <w:proofErr w:type="gramStart"/>
            <w:r w:rsidRPr="00710E01">
              <w:rPr>
                <w:rFonts w:ascii="Arial" w:hAnsi="Arial" w:cs="Arial"/>
              </w:rPr>
              <w:t>di</w:t>
            </w:r>
            <w:proofErr w:type="gramEnd"/>
            <w:r w:rsidRPr="00710E01">
              <w:rPr>
                <w:rFonts w:ascii="Arial" w:hAnsi="Arial" w:cs="Arial"/>
              </w:rPr>
              <w:t xml:space="preserve"> essere nato/a il</w:t>
            </w:r>
          </w:p>
        </w:tc>
        <w:tc>
          <w:tcPr>
            <w:tcW w:w="2131" w:type="dxa"/>
            <w:tcBorders>
              <w:left w:val="single" w:sz="4" w:space="0" w:color="auto"/>
              <w:right w:val="single" w:sz="4" w:space="0" w:color="auto"/>
            </w:tcBorders>
          </w:tcPr>
          <w:p w:rsidR="002F12DD" w:rsidRPr="00710E01" w:rsidRDefault="002F12DD" w:rsidP="00623C1C">
            <w:pPr>
              <w:jc w:val="both"/>
              <w:rPr>
                <w:rFonts w:ascii="Arial" w:hAnsi="Arial" w:cs="Arial"/>
                <w:bCs/>
              </w:rPr>
            </w:pPr>
          </w:p>
        </w:tc>
        <w:tc>
          <w:tcPr>
            <w:tcW w:w="328" w:type="dxa"/>
            <w:tcBorders>
              <w:top w:val="nil"/>
              <w:left w:val="single" w:sz="4" w:space="0" w:color="auto"/>
              <w:bottom w:val="nil"/>
              <w:right w:val="single" w:sz="4" w:space="0" w:color="auto"/>
            </w:tcBorders>
          </w:tcPr>
          <w:p w:rsidR="002F12DD" w:rsidRPr="00710E01" w:rsidRDefault="002F12DD" w:rsidP="00623C1C">
            <w:pPr>
              <w:jc w:val="both"/>
              <w:rPr>
                <w:rFonts w:ascii="Arial" w:hAnsi="Arial" w:cs="Arial"/>
                <w:bCs/>
              </w:rPr>
            </w:pPr>
            <w:proofErr w:type="gramStart"/>
            <w:r w:rsidRPr="00710E01">
              <w:rPr>
                <w:rFonts w:ascii="Arial" w:hAnsi="Arial" w:cs="Arial"/>
                <w:bCs/>
              </w:rPr>
              <w:t>a</w:t>
            </w:r>
            <w:proofErr w:type="gramEnd"/>
          </w:p>
        </w:tc>
        <w:tc>
          <w:tcPr>
            <w:tcW w:w="5058" w:type="dxa"/>
            <w:tcBorders>
              <w:left w:val="single" w:sz="4" w:space="0" w:color="auto"/>
            </w:tcBorders>
          </w:tcPr>
          <w:p w:rsidR="002F12DD" w:rsidRPr="00710E01" w:rsidRDefault="002F12DD" w:rsidP="00623C1C">
            <w:pPr>
              <w:jc w:val="both"/>
              <w:rPr>
                <w:rFonts w:ascii="Arial" w:hAnsi="Arial" w:cs="Arial"/>
                <w:bCs/>
              </w:rPr>
            </w:pPr>
          </w:p>
        </w:tc>
      </w:tr>
    </w:tbl>
    <w:p w:rsidR="002F12DD" w:rsidRPr="005B38D8" w:rsidRDefault="002F12DD" w:rsidP="002F12DD">
      <w:pPr>
        <w:tabs>
          <w:tab w:val="left" w:pos="2240"/>
          <w:tab w:val="left" w:pos="4371"/>
          <w:tab w:val="left" w:pos="4699"/>
        </w:tabs>
        <w:ind w:left="118"/>
        <w:rPr>
          <w:rFonts w:ascii="Arial" w:hAnsi="Arial" w:cs="Arial"/>
          <w:bCs/>
          <w:sz w:val="4"/>
          <w:szCs w:val="4"/>
        </w:rPr>
      </w:pPr>
      <w:r>
        <w:rPr>
          <w:rFonts w:ascii="Arial" w:hAnsi="Arial" w:cs="Arial"/>
          <w:bCs/>
        </w:rPr>
        <w:tab/>
      </w:r>
      <w:r>
        <w:rPr>
          <w:rFonts w:ascii="Arial" w:hAnsi="Arial" w:cs="Arial"/>
          <w:bCs/>
        </w:rPr>
        <w:tab/>
      </w: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4394"/>
        <w:gridCol w:w="709"/>
        <w:gridCol w:w="709"/>
        <w:gridCol w:w="708"/>
        <w:gridCol w:w="1701"/>
      </w:tblGrid>
      <w:tr w:rsidR="002F12DD" w:rsidTr="00623C1C">
        <w:tc>
          <w:tcPr>
            <w:tcW w:w="1413" w:type="dxa"/>
            <w:tcBorders>
              <w:right w:val="single" w:sz="4" w:space="0" w:color="auto"/>
            </w:tcBorders>
          </w:tcPr>
          <w:p w:rsidR="002F12DD" w:rsidRDefault="002F12DD" w:rsidP="00623C1C">
            <w:pPr>
              <w:jc w:val="both"/>
              <w:rPr>
                <w:rFonts w:ascii="Arial" w:hAnsi="Arial" w:cs="Arial"/>
                <w:bCs/>
              </w:rPr>
            </w:pPr>
            <w:proofErr w:type="gramStart"/>
            <w:r w:rsidRPr="00893686">
              <w:rPr>
                <w:rFonts w:ascii="Arial" w:hAnsi="Arial" w:cs="Arial"/>
              </w:rPr>
              <w:t>e</w:t>
            </w:r>
            <w:proofErr w:type="gramEnd"/>
            <w:r w:rsidRPr="00893686">
              <w:rPr>
                <w:rFonts w:ascii="Arial" w:hAnsi="Arial" w:cs="Arial"/>
              </w:rPr>
              <w:t xml:space="preserve"> residente a</w:t>
            </w:r>
          </w:p>
        </w:tc>
        <w:tc>
          <w:tcPr>
            <w:tcW w:w="4394"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709" w:type="dxa"/>
            <w:tcBorders>
              <w:left w:val="single" w:sz="4" w:space="0" w:color="auto"/>
              <w:right w:val="single" w:sz="4" w:space="0" w:color="auto"/>
            </w:tcBorders>
          </w:tcPr>
          <w:p w:rsidR="002F12DD" w:rsidRDefault="002F12DD" w:rsidP="00623C1C">
            <w:pPr>
              <w:jc w:val="both"/>
              <w:rPr>
                <w:rFonts w:ascii="Arial" w:hAnsi="Arial" w:cs="Arial"/>
                <w:bCs/>
              </w:rPr>
            </w:pPr>
            <w:proofErr w:type="spellStart"/>
            <w:r>
              <w:rPr>
                <w:rFonts w:ascii="Arial" w:hAnsi="Arial" w:cs="Arial"/>
                <w:bCs/>
              </w:rPr>
              <w:t>Prov</w:t>
            </w:r>
            <w:proofErr w:type="spellEnd"/>
            <w:r>
              <w:rPr>
                <w:rFonts w:ascii="Arial" w:hAnsi="Arial" w:cs="Arial"/>
                <w:bCs/>
              </w:rPr>
              <w:t>.</w:t>
            </w:r>
          </w:p>
        </w:tc>
        <w:tc>
          <w:tcPr>
            <w:tcW w:w="709"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708" w:type="dxa"/>
            <w:tcBorders>
              <w:left w:val="single" w:sz="4" w:space="0" w:color="auto"/>
              <w:right w:val="single" w:sz="4" w:space="0" w:color="auto"/>
            </w:tcBorders>
          </w:tcPr>
          <w:p w:rsidR="002F12DD" w:rsidRDefault="002F12DD" w:rsidP="00623C1C">
            <w:pPr>
              <w:jc w:val="both"/>
              <w:rPr>
                <w:rFonts w:ascii="Arial" w:hAnsi="Arial" w:cs="Arial"/>
                <w:bCs/>
              </w:rPr>
            </w:pPr>
            <w:r>
              <w:rPr>
                <w:rFonts w:ascii="Arial" w:hAnsi="Arial" w:cs="Arial"/>
                <w:bCs/>
              </w:rPr>
              <w:t>CAP</w:t>
            </w:r>
          </w:p>
        </w:tc>
        <w:tc>
          <w:tcPr>
            <w:tcW w:w="1701"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rPr>
          <w:rFonts w:ascii="Arial" w:hAnsi="Arial" w:cs="Arial"/>
          <w:sz w:val="4"/>
          <w:szCs w:val="4"/>
        </w:rPr>
      </w:pPr>
      <w:r w:rsidRPr="005B38D8">
        <w:rPr>
          <w:rFonts w:ascii="Arial" w:hAnsi="Arial" w:cs="Arial"/>
          <w:sz w:val="4"/>
          <w:szCs w:val="4"/>
        </w:rPr>
        <w:t xml:space="preserve"> </w:t>
      </w: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386"/>
        <w:gridCol w:w="1134"/>
        <w:gridCol w:w="2126"/>
      </w:tblGrid>
      <w:tr w:rsidR="002F12DD" w:rsidTr="00623C1C">
        <w:tc>
          <w:tcPr>
            <w:tcW w:w="988" w:type="dxa"/>
            <w:tcBorders>
              <w:right w:val="single" w:sz="4" w:space="0" w:color="auto"/>
            </w:tcBorders>
          </w:tcPr>
          <w:p w:rsidR="002F12DD" w:rsidRDefault="002F12DD" w:rsidP="00623C1C">
            <w:pPr>
              <w:jc w:val="both"/>
              <w:rPr>
                <w:rFonts w:ascii="Arial" w:hAnsi="Arial" w:cs="Arial"/>
                <w:bCs/>
              </w:rPr>
            </w:pPr>
            <w:r>
              <w:rPr>
                <w:rFonts w:ascii="Arial" w:hAnsi="Arial" w:cs="Arial"/>
              </w:rPr>
              <w:t>Indirizzo</w:t>
            </w:r>
          </w:p>
        </w:tc>
        <w:tc>
          <w:tcPr>
            <w:tcW w:w="5386"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1134" w:type="dxa"/>
            <w:tcBorders>
              <w:left w:val="single" w:sz="4" w:space="0" w:color="auto"/>
              <w:right w:val="single" w:sz="4" w:space="0" w:color="auto"/>
            </w:tcBorders>
          </w:tcPr>
          <w:p w:rsidR="002F12DD" w:rsidRDefault="002F12DD" w:rsidP="00623C1C">
            <w:pPr>
              <w:jc w:val="both"/>
              <w:rPr>
                <w:rFonts w:ascii="Arial" w:hAnsi="Arial" w:cs="Arial"/>
                <w:bCs/>
              </w:rPr>
            </w:pPr>
            <w:r>
              <w:rPr>
                <w:rFonts w:ascii="Arial" w:hAnsi="Arial" w:cs="Arial"/>
                <w:bCs/>
              </w:rPr>
              <w:t>Telefono</w:t>
            </w:r>
          </w:p>
        </w:tc>
        <w:tc>
          <w:tcPr>
            <w:tcW w:w="2126"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3148"/>
        <w:gridCol w:w="1418"/>
        <w:gridCol w:w="3543"/>
      </w:tblGrid>
      <w:tr w:rsidR="002F12DD" w:rsidTr="00623C1C">
        <w:tc>
          <w:tcPr>
            <w:tcW w:w="1525" w:type="dxa"/>
            <w:tcBorders>
              <w:right w:val="single" w:sz="4" w:space="0" w:color="auto"/>
            </w:tcBorders>
          </w:tcPr>
          <w:p w:rsidR="002F12DD" w:rsidRDefault="002F12DD" w:rsidP="00623C1C">
            <w:pPr>
              <w:jc w:val="both"/>
              <w:rPr>
                <w:rFonts w:ascii="Arial" w:hAnsi="Arial" w:cs="Arial"/>
                <w:bCs/>
              </w:rPr>
            </w:pPr>
            <w:r>
              <w:rPr>
                <w:rFonts w:ascii="Arial" w:hAnsi="Arial" w:cs="Arial"/>
              </w:rPr>
              <w:t>Codice fiscale</w:t>
            </w:r>
          </w:p>
        </w:tc>
        <w:tc>
          <w:tcPr>
            <w:tcW w:w="3148"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1418" w:type="dxa"/>
            <w:tcBorders>
              <w:left w:val="single" w:sz="4" w:space="0" w:color="auto"/>
              <w:right w:val="single" w:sz="4" w:space="0" w:color="auto"/>
            </w:tcBorders>
          </w:tcPr>
          <w:p w:rsidR="002F12DD" w:rsidRDefault="002F12DD" w:rsidP="00623C1C">
            <w:pPr>
              <w:jc w:val="both"/>
              <w:rPr>
                <w:rFonts w:ascii="Arial" w:hAnsi="Arial" w:cs="Arial"/>
                <w:bCs/>
              </w:rPr>
            </w:pPr>
            <w:r>
              <w:rPr>
                <w:rFonts w:ascii="Arial" w:hAnsi="Arial" w:cs="Arial"/>
                <w:bCs/>
              </w:rPr>
              <w:t>Indirizzo PEC</w:t>
            </w:r>
          </w:p>
        </w:tc>
        <w:tc>
          <w:tcPr>
            <w:tcW w:w="3543"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tabs>
          <w:tab w:val="left" w:pos="0"/>
        </w:tabs>
        <w:spacing w:line="360" w:lineRule="auto"/>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6237"/>
      </w:tblGrid>
      <w:tr w:rsidR="002F12DD" w:rsidTr="00623C1C">
        <w:tc>
          <w:tcPr>
            <w:tcW w:w="3397" w:type="dxa"/>
            <w:tcBorders>
              <w:right w:val="single" w:sz="4" w:space="0" w:color="auto"/>
            </w:tcBorders>
          </w:tcPr>
          <w:p w:rsidR="002F12DD" w:rsidRDefault="002F12DD" w:rsidP="00623C1C">
            <w:pPr>
              <w:jc w:val="both"/>
              <w:rPr>
                <w:rFonts w:ascii="Arial" w:hAnsi="Arial" w:cs="Arial"/>
                <w:bCs/>
              </w:rPr>
            </w:pPr>
            <w:proofErr w:type="gramStart"/>
            <w:r>
              <w:rPr>
                <w:rFonts w:ascii="Arial" w:hAnsi="Arial" w:cs="Arial"/>
                <w:bCs/>
              </w:rPr>
              <w:t>oppure</w:t>
            </w:r>
            <w:proofErr w:type="gramEnd"/>
            <w:r>
              <w:rPr>
                <w:rFonts w:ascii="Arial" w:hAnsi="Arial" w:cs="Arial"/>
                <w:bCs/>
              </w:rPr>
              <w:t>, indirizzo posta elettronica</w:t>
            </w:r>
          </w:p>
        </w:tc>
        <w:tc>
          <w:tcPr>
            <w:tcW w:w="6237"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F27FCA" w:rsidRDefault="002F12DD" w:rsidP="002F12DD">
      <w:pPr>
        <w:pStyle w:val="Paragrafoelenco"/>
        <w:spacing w:line="360" w:lineRule="auto"/>
        <w:jc w:val="both"/>
        <w:rPr>
          <w:rFonts w:ascii="Arial" w:hAnsi="Arial" w:cs="Arial"/>
          <w:sz w:val="12"/>
          <w:szCs w:val="12"/>
        </w:rPr>
      </w:pPr>
    </w:p>
    <w:tbl>
      <w:tblPr>
        <w:tblStyle w:val="Grigliatabella"/>
        <w:tblW w:w="9634" w:type="dxa"/>
        <w:tblLook w:val="04A0" w:firstRow="1" w:lastRow="0" w:firstColumn="1" w:lastColumn="0" w:noHBand="0" w:noVBand="1"/>
      </w:tblPr>
      <w:tblGrid>
        <w:gridCol w:w="2977"/>
        <w:gridCol w:w="6657"/>
      </w:tblGrid>
      <w:tr w:rsidR="002F12DD" w:rsidTr="00623C1C">
        <w:tc>
          <w:tcPr>
            <w:tcW w:w="2977" w:type="dxa"/>
            <w:tcBorders>
              <w:top w:val="nil"/>
              <w:left w:val="nil"/>
              <w:bottom w:val="nil"/>
              <w:right w:val="single" w:sz="4" w:space="0" w:color="auto"/>
            </w:tcBorders>
          </w:tcPr>
          <w:p w:rsidR="002F12DD" w:rsidRPr="005B38D8" w:rsidRDefault="002F12DD" w:rsidP="00623C1C">
            <w:pPr>
              <w:pStyle w:val="Paragrafoelenco"/>
              <w:numPr>
                <w:ilvl w:val="0"/>
                <w:numId w:val="12"/>
              </w:numPr>
              <w:spacing w:before="120"/>
              <w:ind w:left="176" w:hanging="284"/>
              <w:rPr>
                <w:rFonts w:ascii="Arial" w:hAnsi="Arial" w:cs="Arial"/>
              </w:rPr>
            </w:pPr>
            <w:proofErr w:type="gramStart"/>
            <w:r w:rsidRPr="005B38D8">
              <w:rPr>
                <w:rFonts w:ascii="Arial" w:hAnsi="Arial" w:cs="Arial"/>
              </w:rPr>
              <w:t>di</w:t>
            </w:r>
            <w:proofErr w:type="gramEnd"/>
            <w:r w:rsidRPr="005B38D8">
              <w:rPr>
                <w:rFonts w:ascii="Arial" w:hAnsi="Arial" w:cs="Arial"/>
              </w:rPr>
              <w:t xml:space="preserve"> prestare servizio presso la seguente pubblica amministrazione:</w:t>
            </w:r>
          </w:p>
        </w:tc>
        <w:tc>
          <w:tcPr>
            <w:tcW w:w="6657" w:type="dxa"/>
            <w:tcBorders>
              <w:lef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spacing w:line="360" w:lineRule="auto"/>
        <w:ind w:left="360"/>
        <w:jc w:val="both"/>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5416"/>
        <w:gridCol w:w="1701"/>
        <w:gridCol w:w="992"/>
      </w:tblGrid>
      <w:tr w:rsidR="002F12DD" w:rsidTr="00623C1C">
        <w:tc>
          <w:tcPr>
            <w:tcW w:w="1525" w:type="dxa"/>
            <w:tcBorders>
              <w:right w:val="single" w:sz="4" w:space="0" w:color="auto"/>
            </w:tcBorders>
          </w:tcPr>
          <w:p w:rsidR="002F12DD" w:rsidRDefault="002F12DD" w:rsidP="00623C1C">
            <w:pPr>
              <w:jc w:val="both"/>
              <w:rPr>
                <w:rFonts w:ascii="Arial" w:hAnsi="Arial" w:cs="Arial"/>
                <w:bCs/>
              </w:rPr>
            </w:pPr>
            <w:proofErr w:type="gramStart"/>
            <w:r w:rsidRPr="005B38D8">
              <w:rPr>
                <w:rFonts w:ascii="Arial" w:hAnsi="Arial" w:cs="Arial"/>
              </w:rPr>
              <w:t>profilo</w:t>
            </w:r>
            <w:proofErr w:type="gramEnd"/>
            <w:r w:rsidRPr="005B38D8">
              <w:rPr>
                <w:rFonts w:ascii="Arial" w:hAnsi="Arial" w:cs="Arial"/>
              </w:rPr>
              <w:t xml:space="preserve"> professionale</w:t>
            </w:r>
          </w:p>
        </w:tc>
        <w:tc>
          <w:tcPr>
            <w:tcW w:w="5416"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1701" w:type="dxa"/>
            <w:tcBorders>
              <w:left w:val="single" w:sz="4" w:space="0" w:color="auto"/>
              <w:right w:val="single" w:sz="4" w:space="0" w:color="auto"/>
            </w:tcBorders>
          </w:tcPr>
          <w:p w:rsidR="002F12DD" w:rsidRDefault="002F12DD" w:rsidP="00623C1C">
            <w:pPr>
              <w:rPr>
                <w:rFonts w:ascii="Arial" w:hAnsi="Arial" w:cs="Arial"/>
                <w:bCs/>
              </w:rPr>
            </w:pPr>
            <w:proofErr w:type="gramStart"/>
            <w:r w:rsidRPr="005B38D8">
              <w:rPr>
                <w:rFonts w:ascii="Arial" w:hAnsi="Arial" w:cs="Arial"/>
              </w:rPr>
              <w:t>categoria</w:t>
            </w:r>
            <w:proofErr w:type="gramEnd"/>
            <w:r w:rsidRPr="005B38D8">
              <w:rPr>
                <w:rFonts w:ascii="Arial" w:hAnsi="Arial" w:cs="Arial"/>
              </w:rPr>
              <w:t xml:space="preserve"> di inquadramento</w:t>
            </w:r>
          </w:p>
        </w:tc>
        <w:tc>
          <w:tcPr>
            <w:tcW w:w="992"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numPr>
          <w:ilvl w:val="0"/>
          <w:numId w:val="12"/>
        </w:numPr>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2410"/>
        <w:gridCol w:w="3260"/>
        <w:gridCol w:w="1701"/>
        <w:gridCol w:w="1559"/>
      </w:tblGrid>
      <w:tr w:rsidR="002F12DD" w:rsidTr="00623C1C">
        <w:tc>
          <w:tcPr>
            <w:tcW w:w="704" w:type="dxa"/>
            <w:tcBorders>
              <w:right w:val="single" w:sz="4" w:space="0" w:color="auto"/>
            </w:tcBorders>
          </w:tcPr>
          <w:p w:rsidR="002F12DD" w:rsidRDefault="002F12DD" w:rsidP="00623C1C">
            <w:pPr>
              <w:jc w:val="both"/>
              <w:rPr>
                <w:rFonts w:ascii="Arial" w:hAnsi="Arial" w:cs="Arial"/>
                <w:bCs/>
              </w:rPr>
            </w:pPr>
            <w:proofErr w:type="gramStart"/>
            <w:r>
              <w:rPr>
                <w:rFonts w:ascii="Arial" w:hAnsi="Arial" w:cs="Arial"/>
                <w:bCs/>
              </w:rPr>
              <w:t>dal</w:t>
            </w:r>
            <w:proofErr w:type="gramEnd"/>
          </w:p>
        </w:tc>
        <w:tc>
          <w:tcPr>
            <w:tcW w:w="2410"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3260" w:type="dxa"/>
            <w:tcBorders>
              <w:left w:val="single" w:sz="4" w:space="0" w:color="auto"/>
            </w:tcBorders>
          </w:tcPr>
          <w:p w:rsidR="002F12DD" w:rsidRDefault="002F12DD" w:rsidP="00623C1C">
            <w:pPr>
              <w:jc w:val="both"/>
              <w:rPr>
                <w:rFonts w:ascii="Arial" w:hAnsi="Arial" w:cs="Arial"/>
                <w:bCs/>
              </w:rPr>
            </w:pPr>
            <w:proofErr w:type="gramStart"/>
            <w:r>
              <w:rPr>
                <w:rFonts w:ascii="Arial" w:hAnsi="Arial" w:cs="Arial"/>
                <w:bCs/>
              </w:rPr>
              <w:t>a</w:t>
            </w:r>
            <w:proofErr w:type="gramEnd"/>
            <w:r>
              <w:rPr>
                <w:rFonts w:ascii="Arial" w:hAnsi="Arial" w:cs="Arial"/>
                <w:bCs/>
              </w:rPr>
              <w:t xml:space="preserve"> tempo     pieno </w:t>
            </w:r>
            <w:r>
              <w:rPr>
                <w:rFonts w:ascii="Arial" w:hAnsi="Arial" w:cs="Arial"/>
                <w:bCs/>
              </w:rPr>
              <w:sym w:font="Wingdings" w:char="F06F"/>
            </w:r>
            <w:r>
              <w:rPr>
                <w:rFonts w:ascii="Arial" w:hAnsi="Arial" w:cs="Arial"/>
                <w:bCs/>
              </w:rPr>
              <w:t xml:space="preserve">           parziale</w:t>
            </w:r>
            <w:r>
              <w:rPr>
                <w:rFonts w:ascii="Arial" w:hAnsi="Arial" w:cs="Arial"/>
                <w:bCs/>
              </w:rPr>
              <w:sym w:font="Wingdings" w:char="F06F"/>
            </w:r>
          </w:p>
        </w:tc>
        <w:tc>
          <w:tcPr>
            <w:tcW w:w="1701" w:type="dxa"/>
            <w:tcBorders>
              <w:right w:val="single" w:sz="4" w:space="0" w:color="auto"/>
            </w:tcBorders>
          </w:tcPr>
          <w:p w:rsidR="002F12DD" w:rsidRDefault="002F12DD" w:rsidP="00623C1C">
            <w:pPr>
              <w:jc w:val="both"/>
              <w:rPr>
                <w:rFonts w:ascii="Arial" w:hAnsi="Arial" w:cs="Arial"/>
                <w:bCs/>
              </w:rPr>
            </w:pPr>
            <w:r>
              <w:rPr>
                <w:rFonts w:ascii="Arial" w:hAnsi="Arial" w:cs="Arial"/>
                <w:bCs/>
              </w:rPr>
              <w:t>Ore settimanali</w:t>
            </w:r>
          </w:p>
        </w:tc>
        <w:tc>
          <w:tcPr>
            <w:tcW w:w="1559"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numPr>
          <w:ilvl w:val="0"/>
          <w:numId w:val="12"/>
        </w:numPr>
        <w:tabs>
          <w:tab w:val="left" w:pos="0"/>
        </w:tabs>
        <w:spacing w:line="360" w:lineRule="auto"/>
        <w:rPr>
          <w:rFonts w:ascii="Arial" w:hAnsi="Arial" w:cs="Arial"/>
          <w:sz w:val="4"/>
          <w:szCs w:val="4"/>
        </w:rPr>
      </w:pPr>
    </w:p>
    <w:p w:rsidR="006461CC" w:rsidRPr="008721E1" w:rsidRDefault="006461CC" w:rsidP="006461CC">
      <w:pPr>
        <w:pStyle w:val="Paragrafoelenco"/>
        <w:numPr>
          <w:ilvl w:val="0"/>
          <w:numId w:val="13"/>
        </w:numPr>
        <w:spacing w:before="120" w:after="120"/>
        <w:ind w:left="284" w:hanging="284"/>
        <w:rPr>
          <w:rFonts w:ascii="Arial" w:hAnsi="Arial" w:cs="Arial"/>
        </w:rPr>
      </w:pPr>
      <w:proofErr w:type="gramStart"/>
      <w:r w:rsidRPr="008721E1">
        <w:rPr>
          <w:rFonts w:ascii="Arial" w:hAnsi="Arial" w:cs="Arial"/>
        </w:rPr>
        <w:t>di</w:t>
      </w:r>
      <w:proofErr w:type="gramEnd"/>
      <w:r w:rsidRPr="008721E1">
        <w:rPr>
          <w:rFonts w:ascii="Arial" w:hAnsi="Arial" w:cs="Arial"/>
        </w:rPr>
        <w:t xml:space="preserve"> essere disponibile a prendere servizio a tempo p</w:t>
      </w:r>
      <w:r w:rsidR="00354EAA">
        <w:rPr>
          <w:rFonts w:ascii="Arial" w:hAnsi="Arial" w:cs="Arial"/>
        </w:rPr>
        <w:t>ieno</w:t>
      </w:r>
      <w:r>
        <w:rPr>
          <w:rFonts w:ascii="Arial" w:hAnsi="Arial" w:cs="Arial"/>
        </w:rPr>
        <w:t>;</w:t>
      </w:r>
    </w:p>
    <w:p w:rsidR="002F12DD" w:rsidRPr="00710E01" w:rsidRDefault="002F12DD" w:rsidP="002F12DD">
      <w:pPr>
        <w:pStyle w:val="Paragrafoelenco"/>
        <w:numPr>
          <w:ilvl w:val="0"/>
          <w:numId w:val="13"/>
        </w:numPr>
        <w:spacing w:before="120" w:after="120"/>
        <w:ind w:left="284" w:hanging="284"/>
        <w:jc w:val="both"/>
        <w:rPr>
          <w:rFonts w:ascii="Arial" w:hAnsi="Arial" w:cs="Arial"/>
        </w:rPr>
      </w:pPr>
      <w:r w:rsidRPr="00710E01">
        <w:rPr>
          <w:rFonts w:ascii="Arial" w:hAnsi="Arial" w:cs="Arial"/>
          <w:i/>
          <w:iCs/>
        </w:rPr>
        <w:t xml:space="preserve"> (</w:t>
      </w:r>
      <w:proofErr w:type="gramStart"/>
      <w:r w:rsidRPr="00710E01">
        <w:rPr>
          <w:rFonts w:ascii="Arial" w:hAnsi="Arial" w:cs="Arial"/>
          <w:i/>
          <w:iCs/>
        </w:rPr>
        <w:t>in</w:t>
      </w:r>
      <w:proofErr w:type="gramEnd"/>
      <w:r w:rsidRPr="00710E01">
        <w:rPr>
          <w:rFonts w:ascii="Arial" w:hAnsi="Arial" w:cs="Arial"/>
          <w:i/>
          <w:iCs/>
        </w:rPr>
        <w:t xml:space="preserve"> caso di ulteriori servizi precedenti – inserire tanti paragrafi quanti i servizi prestati)</w:t>
      </w:r>
      <w:r w:rsidRPr="00710E01">
        <w:rPr>
          <w:rFonts w:ascii="Arial" w:hAnsi="Arial" w:cs="Arial"/>
        </w:rPr>
        <w:t xml:space="preserve"> </w:t>
      </w:r>
    </w:p>
    <w:tbl>
      <w:tblPr>
        <w:tblStyle w:val="Grigliatabella"/>
        <w:tblW w:w="9634" w:type="dxa"/>
        <w:tblLook w:val="04A0" w:firstRow="1" w:lastRow="0" w:firstColumn="1" w:lastColumn="0" w:noHBand="0" w:noVBand="1"/>
      </w:tblPr>
      <w:tblGrid>
        <w:gridCol w:w="2977"/>
        <w:gridCol w:w="6657"/>
      </w:tblGrid>
      <w:tr w:rsidR="002F12DD" w:rsidTr="00623C1C">
        <w:tc>
          <w:tcPr>
            <w:tcW w:w="2977" w:type="dxa"/>
            <w:tcBorders>
              <w:top w:val="nil"/>
              <w:left w:val="nil"/>
              <w:bottom w:val="nil"/>
              <w:right w:val="single" w:sz="4" w:space="0" w:color="auto"/>
            </w:tcBorders>
          </w:tcPr>
          <w:p w:rsidR="002F12DD" w:rsidRPr="00710E01" w:rsidRDefault="002F12DD" w:rsidP="00623C1C">
            <w:pPr>
              <w:ind w:left="-108"/>
              <w:rPr>
                <w:rFonts w:ascii="Arial" w:hAnsi="Arial" w:cs="Arial"/>
              </w:rPr>
            </w:pPr>
            <w:proofErr w:type="gramStart"/>
            <w:r w:rsidRPr="00710E01">
              <w:rPr>
                <w:rFonts w:ascii="Arial" w:hAnsi="Arial" w:cs="Arial"/>
              </w:rPr>
              <w:t>di</w:t>
            </w:r>
            <w:proofErr w:type="gramEnd"/>
            <w:r w:rsidRPr="00710E01">
              <w:rPr>
                <w:rFonts w:ascii="Arial" w:hAnsi="Arial" w:cs="Arial"/>
              </w:rPr>
              <w:t xml:space="preserve"> </w:t>
            </w:r>
            <w:r>
              <w:rPr>
                <w:rFonts w:ascii="Arial" w:hAnsi="Arial" w:cs="Arial"/>
              </w:rPr>
              <w:t xml:space="preserve">aver </w:t>
            </w:r>
            <w:r w:rsidRPr="00710E01">
              <w:rPr>
                <w:rFonts w:ascii="Arial" w:hAnsi="Arial" w:cs="Arial"/>
              </w:rPr>
              <w:t>presta</w:t>
            </w:r>
            <w:r>
              <w:rPr>
                <w:rFonts w:ascii="Arial" w:hAnsi="Arial" w:cs="Arial"/>
              </w:rPr>
              <w:t>to</w:t>
            </w:r>
            <w:r w:rsidRPr="00710E01">
              <w:rPr>
                <w:rFonts w:ascii="Arial" w:hAnsi="Arial" w:cs="Arial"/>
              </w:rPr>
              <w:t xml:space="preserve"> servizio presso la seguente pubblica amministrazione:</w:t>
            </w:r>
          </w:p>
        </w:tc>
        <w:tc>
          <w:tcPr>
            <w:tcW w:w="6657" w:type="dxa"/>
            <w:tcBorders>
              <w:lef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spacing w:line="360" w:lineRule="auto"/>
        <w:ind w:left="360"/>
        <w:jc w:val="both"/>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5416"/>
        <w:gridCol w:w="1701"/>
        <w:gridCol w:w="992"/>
      </w:tblGrid>
      <w:tr w:rsidR="002F12DD" w:rsidTr="00623C1C">
        <w:tc>
          <w:tcPr>
            <w:tcW w:w="1525" w:type="dxa"/>
            <w:tcBorders>
              <w:right w:val="single" w:sz="4" w:space="0" w:color="auto"/>
            </w:tcBorders>
          </w:tcPr>
          <w:p w:rsidR="002F12DD" w:rsidRDefault="002F12DD" w:rsidP="00623C1C">
            <w:pPr>
              <w:jc w:val="both"/>
              <w:rPr>
                <w:rFonts w:ascii="Arial" w:hAnsi="Arial" w:cs="Arial"/>
                <w:bCs/>
              </w:rPr>
            </w:pPr>
            <w:proofErr w:type="gramStart"/>
            <w:r w:rsidRPr="005B38D8">
              <w:rPr>
                <w:rFonts w:ascii="Arial" w:hAnsi="Arial" w:cs="Arial"/>
              </w:rPr>
              <w:t>profilo</w:t>
            </w:r>
            <w:proofErr w:type="gramEnd"/>
            <w:r w:rsidRPr="005B38D8">
              <w:rPr>
                <w:rFonts w:ascii="Arial" w:hAnsi="Arial" w:cs="Arial"/>
              </w:rPr>
              <w:t xml:space="preserve"> professionale</w:t>
            </w:r>
          </w:p>
        </w:tc>
        <w:tc>
          <w:tcPr>
            <w:tcW w:w="5416"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1701" w:type="dxa"/>
            <w:tcBorders>
              <w:left w:val="single" w:sz="4" w:space="0" w:color="auto"/>
              <w:right w:val="single" w:sz="4" w:space="0" w:color="auto"/>
            </w:tcBorders>
          </w:tcPr>
          <w:p w:rsidR="002F12DD" w:rsidRDefault="002F12DD" w:rsidP="00623C1C">
            <w:pPr>
              <w:rPr>
                <w:rFonts w:ascii="Arial" w:hAnsi="Arial" w:cs="Arial"/>
                <w:bCs/>
              </w:rPr>
            </w:pPr>
            <w:proofErr w:type="gramStart"/>
            <w:r w:rsidRPr="005B38D8">
              <w:rPr>
                <w:rFonts w:ascii="Arial" w:hAnsi="Arial" w:cs="Arial"/>
              </w:rPr>
              <w:t>categoria</w:t>
            </w:r>
            <w:proofErr w:type="gramEnd"/>
            <w:r w:rsidRPr="005B38D8">
              <w:rPr>
                <w:rFonts w:ascii="Arial" w:hAnsi="Arial" w:cs="Arial"/>
              </w:rPr>
              <w:t xml:space="preserve"> di inquadramento</w:t>
            </w:r>
          </w:p>
        </w:tc>
        <w:tc>
          <w:tcPr>
            <w:tcW w:w="992"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numPr>
          <w:ilvl w:val="0"/>
          <w:numId w:val="12"/>
        </w:numPr>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2410"/>
        <w:gridCol w:w="3260"/>
        <w:gridCol w:w="1701"/>
        <w:gridCol w:w="1559"/>
      </w:tblGrid>
      <w:tr w:rsidR="002F12DD" w:rsidTr="00623C1C">
        <w:tc>
          <w:tcPr>
            <w:tcW w:w="704" w:type="dxa"/>
            <w:tcBorders>
              <w:right w:val="single" w:sz="4" w:space="0" w:color="auto"/>
            </w:tcBorders>
          </w:tcPr>
          <w:p w:rsidR="002F12DD" w:rsidRDefault="002F12DD" w:rsidP="00623C1C">
            <w:pPr>
              <w:jc w:val="both"/>
              <w:rPr>
                <w:rFonts w:ascii="Arial" w:hAnsi="Arial" w:cs="Arial"/>
                <w:bCs/>
              </w:rPr>
            </w:pPr>
            <w:proofErr w:type="gramStart"/>
            <w:r>
              <w:rPr>
                <w:rFonts w:ascii="Arial" w:hAnsi="Arial" w:cs="Arial"/>
                <w:bCs/>
              </w:rPr>
              <w:t>dal</w:t>
            </w:r>
            <w:proofErr w:type="gramEnd"/>
          </w:p>
        </w:tc>
        <w:tc>
          <w:tcPr>
            <w:tcW w:w="2410"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3260" w:type="dxa"/>
            <w:tcBorders>
              <w:left w:val="single" w:sz="4" w:space="0" w:color="auto"/>
            </w:tcBorders>
          </w:tcPr>
          <w:p w:rsidR="002F12DD" w:rsidRDefault="002F12DD" w:rsidP="00623C1C">
            <w:pPr>
              <w:jc w:val="both"/>
              <w:rPr>
                <w:rFonts w:ascii="Arial" w:hAnsi="Arial" w:cs="Arial"/>
                <w:bCs/>
              </w:rPr>
            </w:pPr>
            <w:proofErr w:type="gramStart"/>
            <w:r>
              <w:rPr>
                <w:rFonts w:ascii="Arial" w:hAnsi="Arial" w:cs="Arial"/>
                <w:bCs/>
              </w:rPr>
              <w:t>a</w:t>
            </w:r>
            <w:proofErr w:type="gramEnd"/>
            <w:r>
              <w:rPr>
                <w:rFonts w:ascii="Arial" w:hAnsi="Arial" w:cs="Arial"/>
                <w:bCs/>
              </w:rPr>
              <w:t xml:space="preserve"> tempo     pieno </w:t>
            </w:r>
            <w:r>
              <w:rPr>
                <w:rFonts w:ascii="Arial" w:hAnsi="Arial" w:cs="Arial"/>
                <w:bCs/>
              </w:rPr>
              <w:sym w:font="Wingdings" w:char="F06F"/>
            </w:r>
            <w:r>
              <w:rPr>
                <w:rFonts w:ascii="Arial" w:hAnsi="Arial" w:cs="Arial"/>
                <w:bCs/>
              </w:rPr>
              <w:t xml:space="preserve">           parziale</w:t>
            </w:r>
            <w:r>
              <w:rPr>
                <w:rFonts w:ascii="Arial" w:hAnsi="Arial" w:cs="Arial"/>
                <w:bCs/>
              </w:rPr>
              <w:sym w:font="Wingdings" w:char="F06F"/>
            </w:r>
          </w:p>
        </w:tc>
        <w:tc>
          <w:tcPr>
            <w:tcW w:w="1701" w:type="dxa"/>
            <w:tcBorders>
              <w:right w:val="single" w:sz="4" w:space="0" w:color="auto"/>
            </w:tcBorders>
          </w:tcPr>
          <w:p w:rsidR="002F12DD" w:rsidRDefault="002F12DD" w:rsidP="00623C1C">
            <w:pPr>
              <w:jc w:val="both"/>
              <w:rPr>
                <w:rFonts w:ascii="Arial" w:hAnsi="Arial" w:cs="Arial"/>
                <w:bCs/>
              </w:rPr>
            </w:pPr>
            <w:r>
              <w:rPr>
                <w:rFonts w:ascii="Arial" w:hAnsi="Arial" w:cs="Arial"/>
                <w:bCs/>
              </w:rPr>
              <w:t>Ore settimanali</w:t>
            </w:r>
          </w:p>
        </w:tc>
        <w:tc>
          <w:tcPr>
            <w:tcW w:w="1559"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710E01" w:rsidRDefault="002F12DD" w:rsidP="002F12DD">
      <w:pPr>
        <w:pStyle w:val="Corpodeltesto21"/>
        <w:tabs>
          <w:tab w:val="left" w:pos="0"/>
          <w:tab w:val="left" w:pos="750"/>
          <w:tab w:val="right" w:leader="dot" w:pos="9639"/>
        </w:tabs>
        <w:spacing w:line="360" w:lineRule="auto"/>
        <w:rPr>
          <w:rFonts w:ascii="Arial" w:hAnsi="Arial" w:cs="Arial"/>
          <w:sz w:val="4"/>
          <w:szCs w:val="4"/>
        </w:rPr>
      </w:pPr>
    </w:p>
    <w:tbl>
      <w:tblPr>
        <w:tblStyle w:val="Grigliatabella"/>
        <w:tblW w:w="9634" w:type="dxa"/>
        <w:tblLook w:val="04A0" w:firstRow="1" w:lastRow="0" w:firstColumn="1" w:lastColumn="0" w:noHBand="0" w:noVBand="1"/>
      </w:tblPr>
      <w:tblGrid>
        <w:gridCol w:w="2977"/>
        <w:gridCol w:w="6657"/>
      </w:tblGrid>
      <w:tr w:rsidR="002F12DD" w:rsidTr="00623C1C">
        <w:tc>
          <w:tcPr>
            <w:tcW w:w="2977" w:type="dxa"/>
            <w:tcBorders>
              <w:top w:val="nil"/>
              <w:left w:val="nil"/>
              <w:bottom w:val="nil"/>
              <w:right w:val="single" w:sz="4" w:space="0" w:color="auto"/>
            </w:tcBorders>
          </w:tcPr>
          <w:p w:rsidR="002F12DD" w:rsidRPr="00710E01" w:rsidRDefault="002F12DD" w:rsidP="002F12DD">
            <w:pPr>
              <w:pStyle w:val="Paragrafoelenco"/>
              <w:numPr>
                <w:ilvl w:val="0"/>
                <w:numId w:val="18"/>
              </w:numPr>
              <w:ind w:left="318" w:hanging="261"/>
              <w:rPr>
                <w:rFonts w:ascii="Arial" w:hAnsi="Arial" w:cs="Arial"/>
              </w:rPr>
            </w:pPr>
            <w:proofErr w:type="gramStart"/>
            <w:r w:rsidRPr="00710E01">
              <w:rPr>
                <w:rFonts w:ascii="Arial" w:hAnsi="Arial" w:cs="Arial"/>
              </w:rPr>
              <w:t>di</w:t>
            </w:r>
            <w:proofErr w:type="gramEnd"/>
            <w:r w:rsidRPr="00710E01">
              <w:rPr>
                <w:rFonts w:ascii="Arial" w:hAnsi="Arial" w:cs="Arial"/>
              </w:rPr>
              <w:t xml:space="preserve"> </w:t>
            </w:r>
            <w:r>
              <w:rPr>
                <w:rFonts w:ascii="Arial" w:hAnsi="Arial" w:cs="Arial"/>
              </w:rPr>
              <w:t>essere in possesso del titolo di studio di</w:t>
            </w:r>
            <w:r w:rsidRPr="00710E01">
              <w:rPr>
                <w:rFonts w:ascii="Arial" w:hAnsi="Arial" w:cs="Arial"/>
              </w:rPr>
              <w:t>:</w:t>
            </w:r>
          </w:p>
        </w:tc>
        <w:tc>
          <w:tcPr>
            <w:tcW w:w="6657" w:type="dxa"/>
            <w:tcBorders>
              <w:lef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spacing w:line="360" w:lineRule="auto"/>
        <w:ind w:left="360"/>
        <w:jc w:val="both"/>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1305"/>
        <w:gridCol w:w="1985"/>
        <w:gridCol w:w="4819"/>
      </w:tblGrid>
      <w:tr w:rsidR="002F12DD" w:rsidTr="00623C1C">
        <w:tc>
          <w:tcPr>
            <w:tcW w:w="1525" w:type="dxa"/>
            <w:tcBorders>
              <w:right w:val="single" w:sz="4" w:space="0" w:color="auto"/>
            </w:tcBorders>
          </w:tcPr>
          <w:p w:rsidR="002F12DD" w:rsidRDefault="002F12DD" w:rsidP="00623C1C">
            <w:pPr>
              <w:jc w:val="both"/>
              <w:rPr>
                <w:rFonts w:ascii="Arial" w:hAnsi="Arial" w:cs="Arial"/>
                <w:bCs/>
              </w:rPr>
            </w:pPr>
            <w:r>
              <w:rPr>
                <w:rFonts w:ascii="Arial" w:hAnsi="Arial" w:cs="Arial"/>
              </w:rPr>
              <w:t>Conseguito in data</w:t>
            </w:r>
          </w:p>
        </w:tc>
        <w:tc>
          <w:tcPr>
            <w:tcW w:w="1305"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c>
          <w:tcPr>
            <w:tcW w:w="1985" w:type="dxa"/>
            <w:tcBorders>
              <w:left w:val="single" w:sz="4" w:space="0" w:color="auto"/>
              <w:right w:val="single" w:sz="4" w:space="0" w:color="auto"/>
            </w:tcBorders>
          </w:tcPr>
          <w:p w:rsidR="002F12DD" w:rsidRDefault="002F12DD" w:rsidP="00623C1C">
            <w:pPr>
              <w:rPr>
                <w:rFonts w:ascii="Arial" w:hAnsi="Arial" w:cs="Arial"/>
                <w:bCs/>
              </w:rPr>
            </w:pPr>
            <w:r>
              <w:rPr>
                <w:rFonts w:ascii="Arial" w:hAnsi="Arial" w:cs="Arial"/>
              </w:rPr>
              <w:t>Presso (Università/ istituto)</w:t>
            </w:r>
          </w:p>
        </w:tc>
        <w:tc>
          <w:tcPr>
            <w:tcW w:w="4819"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5B38D8" w:rsidRDefault="002F12DD" w:rsidP="002F12DD">
      <w:pPr>
        <w:pStyle w:val="Corpodeltesto21"/>
        <w:numPr>
          <w:ilvl w:val="0"/>
          <w:numId w:val="14"/>
        </w:numPr>
        <w:rPr>
          <w:rFonts w:ascii="Arial" w:hAnsi="Arial" w:cs="Arial"/>
          <w:sz w:val="4"/>
          <w:szCs w:val="4"/>
        </w:rPr>
      </w:pPr>
    </w:p>
    <w:tbl>
      <w:tblPr>
        <w:tblStyle w:val="Grigliatabella"/>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221"/>
      </w:tblGrid>
      <w:tr w:rsidR="002F12DD" w:rsidTr="00623C1C">
        <w:tc>
          <w:tcPr>
            <w:tcW w:w="1413" w:type="dxa"/>
            <w:tcBorders>
              <w:right w:val="single" w:sz="4" w:space="0" w:color="auto"/>
            </w:tcBorders>
          </w:tcPr>
          <w:p w:rsidR="002F12DD" w:rsidRDefault="002F12DD" w:rsidP="00623C1C">
            <w:pPr>
              <w:jc w:val="both"/>
              <w:rPr>
                <w:rFonts w:ascii="Arial" w:hAnsi="Arial" w:cs="Arial"/>
                <w:bCs/>
              </w:rPr>
            </w:pPr>
            <w:r>
              <w:rPr>
                <w:rFonts w:ascii="Arial" w:hAnsi="Arial" w:cs="Arial"/>
                <w:bCs/>
              </w:rPr>
              <w:t xml:space="preserve">Con sede a </w:t>
            </w:r>
          </w:p>
        </w:tc>
        <w:tc>
          <w:tcPr>
            <w:tcW w:w="8221" w:type="dxa"/>
            <w:tcBorders>
              <w:top w:val="single" w:sz="4" w:space="0" w:color="auto"/>
              <w:left w:val="single" w:sz="4" w:space="0" w:color="auto"/>
              <w:bottom w:val="single" w:sz="4" w:space="0" w:color="auto"/>
              <w:right w:val="single" w:sz="4" w:space="0" w:color="auto"/>
            </w:tcBorders>
          </w:tcPr>
          <w:p w:rsidR="002F12DD" w:rsidRDefault="002F12DD" w:rsidP="00623C1C">
            <w:pPr>
              <w:jc w:val="both"/>
              <w:rPr>
                <w:rFonts w:ascii="Arial" w:hAnsi="Arial" w:cs="Arial"/>
                <w:bCs/>
              </w:rPr>
            </w:pPr>
          </w:p>
        </w:tc>
      </w:tr>
    </w:tbl>
    <w:p w:rsidR="002F12DD" w:rsidRPr="00710E01" w:rsidRDefault="002F12DD" w:rsidP="002F12DD">
      <w:pPr>
        <w:pStyle w:val="Corpodeltesto21"/>
        <w:tabs>
          <w:tab w:val="left" w:pos="0"/>
          <w:tab w:val="right" w:leader="dot" w:pos="9639"/>
        </w:tabs>
        <w:spacing w:line="360" w:lineRule="auto"/>
        <w:rPr>
          <w:rFonts w:ascii="Arial" w:hAnsi="Arial" w:cs="Arial"/>
          <w:b/>
          <w:bCs/>
          <w:sz w:val="4"/>
          <w:szCs w:val="4"/>
        </w:rPr>
      </w:pPr>
    </w:p>
    <w:tbl>
      <w:tblPr>
        <w:tblStyle w:val="Grigliatabella"/>
        <w:tblW w:w="9634" w:type="dxa"/>
        <w:tblLook w:val="04A0" w:firstRow="1" w:lastRow="0" w:firstColumn="1" w:lastColumn="0" w:noHBand="0" w:noVBand="1"/>
      </w:tblPr>
      <w:tblGrid>
        <w:gridCol w:w="4395"/>
        <w:gridCol w:w="5239"/>
      </w:tblGrid>
      <w:tr w:rsidR="002F12DD" w:rsidTr="00337EA7">
        <w:trPr>
          <w:trHeight w:val="435"/>
        </w:trPr>
        <w:tc>
          <w:tcPr>
            <w:tcW w:w="4395" w:type="dxa"/>
            <w:tcBorders>
              <w:top w:val="nil"/>
              <w:left w:val="nil"/>
              <w:bottom w:val="nil"/>
              <w:right w:val="single" w:sz="4" w:space="0" w:color="auto"/>
            </w:tcBorders>
          </w:tcPr>
          <w:p w:rsidR="002F12DD" w:rsidRPr="00710E01" w:rsidRDefault="002F12DD" w:rsidP="00337EA7">
            <w:pPr>
              <w:ind w:left="-108"/>
              <w:rPr>
                <w:rFonts w:ascii="Arial" w:hAnsi="Arial" w:cs="Arial"/>
              </w:rPr>
            </w:pPr>
            <w:r>
              <w:rPr>
                <w:rFonts w:ascii="Arial" w:hAnsi="Arial" w:cs="Arial"/>
                <w:b/>
                <w:bCs/>
              </w:rPr>
              <w:t>5</w:t>
            </w:r>
            <w:r w:rsidRPr="00893686">
              <w:rPr>
                <w:rFonts w:ascii="Arial" w:hAnsi="Arial" w:cs="Arial"/>
                <w:b/>
                <w:bCs/>
              </w:rPr>
              <w:t xml:space="preserve">. </w:t>
            </w:r>
            <w:r w:rsidRPr="00893686">
              <w:rPr>
                <w:rFonts w:ascii="Arial" w:hAnsi="Arial" w:cs="Arial"/>
              </w:rPr>
              <w:t xml:space="preserve">di conoscere la lingua </w:t>
            </w:r>
            <w:r w:rsidR="00337EA7">
              <w:rPr>
                <w:rFonts w:ascii="Arial" w:hAnsi="Arial" w:cs="Arial"/>
              </w:rPr>
              <w:t>i</w:t>
            </w:r>
            <w:r w:rsidRPr="00893686">
              <w:rPr>
                <w:rFonts w:ascii="Arial" w:hAnsi="Arial" w:cs="Arial"/>
              </w:rPr>
              <w:t>nglese</w:t>
            </w:r>
            <w:r w:rsidR="00337EA7">
              <w:rPr>
                <w:rFonts w:ascii="Arial" w:hAnsi="Arial" w:cs="Arial"/>
              </w:rPr>
              <w:t xml:space="preserve"> – livello:</w:t>
            </w:r>
          </w:p>
        </w:tc>
        <w:tc>
          <w:tcPr>
            <w:tcW w:w="5239" w:type="dxa"/>
            <w:tcBorders>
              <w:left w:val="single" w:sz="4" w:space="0" w:color="auto"/>
            </w:tcBorders>
          </w:tcPr>
          <w:p w:rsidR="002F12DD" w:rsidRDefault="002F12DD" w:rsidP="00623C1C">
            <w:pPr>
              <w:jc w:val="both"/>
              <w:rPr>
                <w:rFonts w:ascii="Arial" w:hAnsi="Arial" w:cs="Arial"/>
                <w:bCs/>
              </w:rPr>
            </w:pPr>
          </w:p>
        </w:tc>
      </w:tr>
    </w:tbl>
    <w:p w:rsidR="002F12DD" w:rsidRPr="00710E01" w:rsidRDefault="002F12DD" w:rsidP="002F12DD">
      <w:pPr>
        <w:tabs>
          <w:tab w:val="left" w:pos="567"/>
          <w:tab w:val="right" w:leader="dot" w:pos="9638"/>
        </w:tabs>
        <w:spacing w:line="360" w:lineRule="auto"/>
        <w:jc w:val="both"/>
        <w:rPr>
          <w:rFonts w:ascii="Arial" w:hAnsi="Arial" w:cs="Arial"/>
          <w:b/>
          <w:bCs/>
          <w:sz w:val="4"/>
          <w:szCs w:val="4"/>
        </w:rPr>
      </w:pPr>
    </w:p>
    <w:p w:rsidR="002F12DD" w:rsidRDefault="002F12DD" w:rsidP="002F12DD">
      <w:pPr>
        <w:pStyle w:val="Corpodeltesto21"/>
        <w:numPr>
          <w:ilvl w:val="0"/>
          <w:numId w:val="19"/>
        </w:numPr>
        <w:tabs>
          <w:tab w:val="left" w:pos="0"/>
          <w:tab w:val="left" w:pos="284"/>
          <w:tab w:val="right" w:leader="dot" w:pos="9639"/>
        </w:tabs>
        <w:spacing w:before="120"/>
        <w:ind w:left="426" w:right="0" w:hanging="426"/>
        <w:rPr>
          <w:rFonts w:ascii="Arial" w:hAnsi="Arial" w:cs="Arial"/>
          <w:sz w:val="20"/>
        </w:rPr>
      </w:pPr>
      <w:proofErr w:type="gramStart"/>
      <w:r w:rsidRPr="00893686">
        <w:rPr>
          <w:rFonts w:ascii="Arial" w:hAnsi="Arial" w:cs="Arial"/>
          <w:sz w:val="20"/>
        </w:rPr>
        <w:t>di</w:t>
      </w:r>
      <w:proofErr w:type="gramEnd"/>
      <w:r w:rsidRPr="00893686">
        <w:rPr>
          <w:rFonts w:ascii="Arial" w:hAnsi="Arial" w:cs="Arial"/>
          <w:sz w:val="20"/>
        </w:rPr>
        <w:t xml:space="preserve"> essere / non essere oggetto di procedimenti disciplinari in corso (</w:t>
      </w:r>
      <w:r w:rsidRPr="00893686">
        <w:rPr>
          <w:rFonts w:ascii="Arial" w:hAnsi="Arial" w:cs="Arial"/>
          <w:i/>
          <w:sz w:val="20"/>
        </w:rPr>
        <w:t>In caso di risposta positiva, precisare</w:t>
      </w:r>
      <w:r w:rsidRPr="00893686">
        <w:rPr>
          <w:rFonts w:ascii="Arial" w:hAnsi="Arial" w:cs="Arial"/>
          <w:sz w:val="20"/>
        </w:rPr>
        <w:t xml:space="preserve"> .</w:t>
      </w:r>
    </w:p>
    <w:tbl>
      <w:tblPr>
        <w:tblStyle w:val="Grigliatabella"/>
        <w:tblW w:w="9634" w:type="dxa"/>
        <w:tblLook w:val="04A0" w:firstRow="1" w:lastRow="0" w:firstColumn="1" w:lastColumn="0" w:noHBand="0" w:noVBand="1"/>
      </w:tblPr>
      <w:tblGrid>
        <w:gridCol w:w="9634"/>
      </w:tblGrid>
      <w:tr w:rsidR="002F12DD" w:rsidRPr="008721E1" w:rsidTr="00623C1C">
        <w:tc>
          <w:tcPr>
            <w:tcW w:w="9634" w:type="dxa"/>
          </w:tcPr>
          <w:p w:rsidR="002F12DD" w:rsidRPr="008721E1" w:rsidRDefault="002F12DD" w:rsidP="00623C1C">
            <w:pPr>
              <w:jc w:val="both"/>
              <w:rPr>
                <w:rFonts w:ascii="Arial" w:hAnsi="Arial" w:cs="Arial"/>
                <w:bCs/>
                <w:sz w:val="22"/>
                <w:szCs w:val="22"/>
              </w:rPr>
            </w:pPr>
          </w:p>
        </w:tc>
      </w:tr>
    </w:tbl>
    <w:p w:rsidR="002F12DD" w:rsidRDefault="002F12DD" w:rsidP="002F12DD">
      <w:pPr>
        <w:pStyle w:val="Corpodeltesto21"/>
        <w:numPr>
          <w:ilvl w:val="0"/>
          <w:numId w:val="19"/>
        </w:numPr>
        <w:tabs>
          <w:tab w:val="left" w:pos="0"/>
          <w:tab w:val="right" w:leader="dot" w:pos="9639"/>
        </w:tabs>
        <w:spacing w:before="120"/>
        <w:ind w:left="284" w:right="0" w:hanging="284"/>
        <w:rPr>
          <w:rFonts w:ascii="Arial" w:hAnsi="Arial" w:cs="Arial"/>
          <w:sz w:val="20"/>
        </w:rPr>
      </w:pPr>
      <w:proofErr w:type="gramStart"/>
      <w:r w:rsidRPr="00893686">
        <w:rPr>
          <w:rFonts w:ascii="Arial" w:hAnsi="Arial" w:cs="Arial"/>
          <w:sz w:val="20"/>
        </w:rPr>
        <w:t>di</w:t>
      </w:r>
      <w:proofErr w:type="gramEnd"/>
      <w:r w:rsidRPr="00893686">
        <w:rPr>
          <w:rFonts w:ascii="Arial" w:hAnsi="Arial" w:cs="Arial"/>
          <w:sz w:val="20"/>
        </w:rPr>
        <w:t xml:space="preserve"> essere/ non essere stato oggetto di procedimenti disciplinari conclusi con irrogazione della sanzione (</w:t>
      </w:r>
      <w:r w:rsidRPr="00893686">
        <w:rPr>
          <w:rFonts w:ascii="Arial" w:hAnsi="Arial" w:cs="Arial"/>
          <w:i/>
          <w:sz w:val="20"/>
        </w:rPr>
        <w:t>In caso positivo, precisare:</w:t>
      </w:r>
      <w:r w:rsidRPr="00893686">
        <w:rPr>
          <w:rFonts w:ascii="Arial" w:hAnsi="Arial" w:cs="Arial"/>
          <w:sz w:val="20"/>
        </w:rPr>
        <w:t xml:space="preserve"> </w:t>
      </w:r>
    </w:p>
    <w:tbl>
      <w:tblPr>
        <w:tblStyle w:val="Grigliatabella"/>
        <w:tblW w:w="9634" w:type="dxa"/>
        <w:tblLook w:val="04A0" w:firstRow="1" w:lastRow="0" w:firstColumn="1" w:lastColumn="0" w:noHBand="0" w:noVBand="1"/>
      </w:tblPr>
      <w:tblGrid>
        <w:gridCol w:w="9634"/>
      </w:tblGrid>
      <w:tr w:rsidR="002F12DD" w:rsidRPr="008721E1" w:rsidTr="00623C1C">
        <w:tc>
          <w:tcPr>
            <w:tcW w:w="9634" w:type="dxa"/>
          </w:tcPr>
          <w:p w:rsidR="002F12DD" w:rsidRPr="008721E1" w:rsidRDefault="002F12DD" w:rsidP="00623C1C">
            <w:pPr>
              <w:jc w:val="both"/>
              <w:rPr>
                <w:rFonts w:ascii="Arial" w:hAnsi="Arial" w:cs="Arial"/>
                <w:bCs/>
                <w:sz w:val="22"/>
                <w:szCs w:val="22"/>
              </w:rPr>
            </w:pPr>
          </w:p>
        </w:tc>
      </w:tr>
    </w:tbl>
    <w:p w:rsidR="002F12DD" w:rsidRPr="00FE3839" w:rsidRDefault="002F12DD" w:rsidP="002F12DD">
      <w:pPr>
        <w:pStyle w:val="Corpodeltesto21"/>
        <w:numPr>
          <w:ilvl w:val="0"/>
          <w:numId w:val="19"/>
        </w:numPr>
        <w:tabs>
          <w:tab w:val="left" w:pos="0"/>
          <w:tab w:val="right" w:leader="dot" w:pos="9639"/>
        </w:tabs>
        <w:spacing w:before="120" w:after="120"/>
        <w:ind w:left="284" w:hanging="284"/>
        <w:rPr>
          <w:rFonts w:ascii="Arial" w:hAnsi="Arial" w:cs="Arial"/>
          <w:sz w:val="20"/>
        </w:rPr>
      </w:pPr>
      <w:r w:rsidRPr="00FE3839">
        <w:rPr>
          <w:rFonts w:ascii="Arial" w:hAnsi="Arial" w:cs="Arial"/>
          <w:sz w:val="20"/>
        </w:rPr>
        <w:tab/>
      </w:r>
      <w:proofErr w:type="gramStart"/>
      <w:r w:rsidRPr="00FE3839">
        <w:rPr>
          <w:rFonts w:ascii="Arial" w:hAnsi="Arial" w:cs="Arial"/>
          <w:sz w:val="20"/>
        </w:rPr>
        <w:t>di</w:t>
      </w:r>
      <w:proofErr w:type="gramEnd"/>
      <w:r w:rsidRPr="00FE3839">
        <w:rPr>
          <w:rFonts w:ascii="Arial" w:hAnsi="Arial" w:cs="Arial"/>
          <w:sz w:val="20"/>
        </w:rPr>
        <w:t xml:space="preserve"> non avere riportato condanne penali e di non avere procedimenti penali in corso per reati che, ai sensi delle vigenti disposizioni in materia, impediscano la costituzione del rapporto di impiego con la Pubblica Amministrazione o comportino il licenziamento;</w:t>
      </w:r>
    </w:p>
    <w:tbl>
      <w:tblPr>
        <w:tblStyle w:val="Grigliatabella"/>
        <w:tblW w:w="9634" w:type="dxa"/>
        <w:tblLook w:val="04A0" w:firstRow="1" w:lastRow="0" w:firstColumn="1" w:lastColumn="0" w:noHBand="0" w:noVBand="1"/>
      </w:tblPr>
      <w:tblGrid>
        <w:gridCol w:w="4395"/>
        <w:gridCol w:w="5239"/>
      </w:tblGrid>
      <w:tr w:rsidR="002F12DD" w:rsidTr="00623C1C">
        <w:tc>
          <w:tcPr>
            <w:tcW w:w="4395" w:type="dxa"/>
            <w:tcBorders>
              <w:top w:val="nil"/>
              <w:left w:val="nil"/>
              <w:bottom w:val="nil"/>
              <w:right w:val="single" w:sz="4" w:space="0" w:color="auto"/>
            </w:tcBorders>
          </w:tcPr>
          <w:p w:rsidR="002F12DD" w:rsidRPr="00FE3839" w:rsidRDefault="002F12DD" w:rsidP="00623C1C">
            <w:pPr>
              <w:suppressAutoHyphens w:val="0"/>
              <w:overflowPunct/>
              <w:autoSpaceDE/>
              <w:jc w:val="both"/>
              <w:textAlignment w:val="auto"/>
              <w:rPr>
                <w:rFonts w:ascii="Verdana" w:hAnsi="Verdana"/>
                <w:sz w:val="18"/>
                <w:szCs w:val="18"/>
                <w:lang w:eastAsia="it-IT"/>
              </w:rPr>
            </w:pPr>
            <w:r>
              <w:rPr>
                <w:rFonts w:ascii="Arial" w:hAnsi="Arial" w:cs="Arial"/>
                <w:b/>
                <w:bCs/>
              </w:rPr>
              <w:lastRenderedPageBreak/>
              <w:t>9</w:t>
            </w:r>
            <w:r w:rsidRPr="00893686">
              <w:rPr>
                <w:rFonts w:ascii="Arial" w:hAnsi="Arial" w:cs="Arial"/>
                <w:b/>
                <w:bCs/>
              </w:rPr>
              <w:t xml:space="preserve">. </w:t>
            </w:r>
            <w:r>
              <w:rPr>
                <w:rFonts w:ascii="Verdana" w:hAnsi="Verdana"/>
                <w:sz w:val="18"/>
                <w:szCs w:val="18"/>
              </w:rPr>
              <w:t>di avere riportato le seguenti condanne penali: [SOLO PER CHI HA RIPORTATO CONDANNE PENALI]</w:t>
            </w:r>
          </w:p>
        </w:tc>
        <w:tc>
          <w:tcPr>
            <w:tcW w:w="5239" w:type="dxa"/>
            <w:tcBorders>
              <w:left w:val="single" w:sz="4" w:space="0" w:color="auto"/>
            </w:tcBorders>
          </w:tcPr>
          <w:p w:rsidR="002F12DD" w:rsidRDefault="002F12DD" w:rsidP="00623C1C">
            <w:pPr>
              <w:jc w:val="both"/>
              <w:rPr>
                <w:rFonts w:ascii="Arial" w:hAnsi="Arial" w:cs="Arial"/>
                <w:bCs/>
              </w:rPr>
            </w:pPr>
          </w:p>
        </w:tc>
      </w:tr>
    </w:tbl>
    <w:p w:rsidR="002F12DD" w:rsidRDefault="002F12DD" w:rsidP="002F12DD">
      <w:pPr>
        <w:pStyle w:val="Corpodeltesto21"/>
        <w:numPr>
          <w:ilvl w:val="0"/>
          <w:numId w:val="20"/>
        </w:numPr>
        <w:tabs>
          <w:tab w:val="left" w:pos="0"/>
          <w:tab w:val="right" w:leader="dot" w:pos="9639"/>
        </w:tabs>
        <w:spacing w:before="120"/>
        <w:ind w:left="426" w:right="0" w:hanging="426"/>
        <w:rPr>
          <w:rFonts w:ascii="Arial" w:hAnsi="Arial" w:cs="Arial"/>
          <w:sz w:val="20"/>
        </w:rPr>
      </w:pPr>
      <w:proofErr w:type="gramStart"/>
      <w:r w:rsidRPr="00FE3839">
        <w:rPr>
          <w:rFonts w:ascii="Arial" w:hAnsi="Arial" w:cs="Arial"/>
          <w:sz w:val="20"/>
        </w:rPr>
        <w:t>di</w:t>
      </w:r>
      <w:proofErr w:type="gramEnd"/>
      <w:r w:rsidRPr="00FE3839">
        <w:rPr>
          <w:rFonts w:ascii="Arial" w:hAnsi="Arial" w:cs="Arial"/>
          <w:sz w:val="20"/>
        </w:rPr>
        <w:t xml:space="preserve"> essere fisicamente e psichicamente idoneo allo svolgimento continuativo ed incondizionato delle mansioni proprie del posto da ricoprire;</w:t>
      </w:r>
    </w:p>
    <w:p w:rsidR="002F12DD" w:rsidRPr="008762D5" w:rsidRDefault="002F12DD" w:rsidP="002F12DD">
      <w:pPr>
        <w:pStyle w:val="Corpodeltesto21"/>
        <w:numPr>
          <w:ilvl w:val="0"/>
          <w:numId w:val="20"/>
        </w:numPr>
        <w:tabs>
          <w:tab w:val="left" w:pos="0"/>
          <w:tab w:val="right" w:leader="dot" w:pos="9639"/>
        </w:tabs>
        <w:spacing w:before="120"/>
        <w:ind w:left="426" w:right="0" w:hanging="426"/>
        <w:rPr>
          <w:rFonts w:ascii="Arial" w:hAnsi="Arial" w:cs="Arial"/>
          <w:sz w:val="20"/>
        </w:rPr>
      </w:pPr>
      <w:proofErr w:type="gramStart"/>
      <w:r w:rsidRPr="00FE3839">
        <w:rPr>
          <w:rFonts w:ascii="Arial" w:hAnsi="Arial" w:cs="Arial"/>
          <w:sz w:val="20"/>
        </w:rPr>
        <w:t>non</w:t>
      </w:r>
      <w:proofErr w:type="gramEnd"/>
      <w:r w:rsidRPr="00FE3839">
        <w:rPr>
          <w:rFonts w:ascii="Arial" w:hAnsi="Arial" w:cs="Arial"/>
          <w:sz w:val="20"/>
        </w:rPr>
        <w:t xml:space="preserve"> essere stati valutati negativamente (voto inferiore alla sufficienza) negli ultimi 3 anni;</w:t>
      </w:r>
    </w:p>
    <w:p w:rsidR="002F12DD" w:rsidRDefault="002F12DD" w:rsidP="002F12DD">
      <w:pPr>
        <w:pStyle w:val="Corpodeltesto21"/>
        <w:numPr>
          <w:ilvl w:val="0"/>
          <w:numId w:val="20"/>
        </w:numPr>
        <w:tabs>
          <w:tab w:val="left" w:pos="0"/>
          <w:tab w:val="right" w:leader="dot" w:pos="9639"/>
        </w:tabs>
        <w:spacing w:before="120"/>
        <w:ind w:left="426" w:right="0" w:hanging="426"/>
        <w:rPr>
          <w:rFonts w:ascii="Arial" w:hAnsi="Arial" w:cs="Arial"/>
          <w:sz w:val="20"/>
        </w:rPr>
      </w:pPr>
      <w:proofErr w:type="gramStart"/>
      <w:r w:rsidRPr="008762D5">
        <w:rPr>
          <w:rFonts w:ascii="Arial" w:hAnsi="Arial" w:cs="Arial"/>
          <w:sz w:val="20"/>
        </w:rPr>
        <w:t>di</w:t>
      </w:r>
      <w:proofErr w:type="gramEnd"/>
      <w:r w:rsidRPr="008762D5">
        <w:rPr>
          <w:rFonts w:ascii="Arial" w:hAnsi="Arial" w:cs="Arial"/>
          <w:sz w:val="20"/>
        </w:rPr>
        <w:t xml:space="preserve"> appartenere/non appartenere alle categorie protette di cui alla Legge </w:t>
      </w:r>
      <w:r>
        <w:rPr>
          <w:rFonts w:ascii="Arial" w:hAnsi="Arial" w:cs="Arial"/>
          <w:sz w:val="20"/>
        </w:rPr>
        <w:t>n. 68/99 (eventualmente precisare)</w:t>
      </w:r>
      <w:r w:rsidRPr="008762D5">
        <w:rPr>
          <w:rFonts w:ascii="Arial" w:hAnsi="Arial" w:cs="Arial"/>
          <w:sz w:val="20"/>
        </w:rPr>
        <w:t xml:space="preserve"> </w:t>
      </w:r>
    </w:p>
    <w:tbl>
      <w:tblPr>
        <w:tblStyle w:val="Grigliatabella"/>
        <w:tblW w:w="9634" w:type="dxa"/>
        <w:tblLook w:val="04A0" w:firstRow="1" w:lastRow="0" w:firstColumn="1" w:lastColumn="0" w:noHBand="0" w:noVBand="1"/>
      </w:tblPr>
      <w:tblGrid>
        <w:gridCol w:w="9634"/>
      </w:tblGrid>
      <w:tr w:rsidR="002F12DD" w:rsidRPr="008721E1" w:rsidTr="00623C1C">
        <w:tc>
          <w:tcPr>
            <w:tcW w:w="9634" w:type="dxa"/>
          </w:tcPr>
          <w:p w:rsidR="002F12DD" w:rsidRPr="008721E1" w:rsidRDefault="002F12DD" w:rsidP="00623C1C">
            <w:pPr>
              <w:jc w:val="both"/>
              <w:rPr>
                <w:rFonts w:ascii="Arial" w:hAnsi="Arial" w:cs="Arial"/>
                <w:bCs/>
                <w:sz w:val="22"/>
                <w:szCs w:val="22"/>
              </w:rPr>
            </w:pPr>
          </w:p>
        </w:tc>
      </w:tr>
    </w:tbl>
    <w:p w:rsidR="002F12DD" w:rsidRDefault="002F12DD" w:rsidP="002F12DD">
      <w:pPr>
        <w:pStyle w:val="Corpodeltesto21"/>
        <w:numPr>
          <w:ilvl w:val="0"/>
          <w:numId w:val="20"/>
        </w:numPr>
        <w:tabs>
          <w:tab w:val="left" w:pos="0"/>
          <w:tab w:val="left" w:pos="284"/>
          <w:tab w:val="right" w:leader="dot" w:pos="9639"/>
        </w:tabs>
        <w:spacing w:before="120"/>
        <w:ind w:left="284" w:right="0" w:hanging="284"/>
        <w:rPr>
          <w:rFonts w:ascii="Arial" w:hAnsi="Arial" w:cs="Arial"/>
          <w:sz w:val="20"/>
        </w:rPr>
      </w:pPr>
      <w:proofErr w:type="gramStart"/>
      <w:r w:rsidRPr="00893686">
        <w:rPr>
          <w:rFonts w:ascii="Arial" w:hAnsi="Arial" w:cs="Arial"/>
          <w:sz w:val="20"/>
        </w:rPr>
        <w:t>di</w:t>
      </w:r>
      <w:proofErr w:type="gramEnd"/>
      <w:r w:rsidRPr="00893686">
        <w:rPr>
          <w:rFonts w:ascii="Arial" w:hAnsi="Arial" w:cs="Arial"/>
          <w:sz w:val="20"/>
        </w:rPr>
        <w:t xml:space="preserve"> </w:t>
      </w:r>
      <w:r>
        <w:rPr>
          <w:rFonts w:ascii="Arial" w:hAnsi="Arial" w:cs="Arial"/>
          <w:sz w:val="20"/>
        </w:rPr>
        <w:t>conoscere l’uso delle seguenti apparecchiature e applicazioni informatiche:</w:t>
      </w:r>
    </w:p>
    <w:tbl>
      <w:tblPr>
        <w:tblStyle w:val="Grigliatabella"/>
        <w:tblW w:w="9634" w:type="dxa"/>
        <w:tblLook w:val="04A0" w:firstRow="1" w:lastRow="0" w:firstColumn="1" w:lastColumn="0" w:noHBand="0" w:noVBand="1"/>
      </w:tblPr>
      <w:tblGrid>
        <w:gridCol w:w="9634"/>
      </w:tblGrid>
      <w:tr w:rsidR="002F12DD" w:rsidRPr="008721E1" w:rsidTr="00623C1C">
        <w:tc>
          <w:tcPr>
            <w:tcW w:w="9634" w:type="dxa"/>
          </w:tcPr>
          <w:p w:rsidR="002F12DD" w:rsidRPr="008721E1" w:rsidRDefault="002F12DD" w:rsidP="002F12DD">
            <w:pPr>
              <w:ind w:left="284" w:hanging="284"/>
              <w:jc w:val="both"/>
              <w:rPr>
                <w:rFonts w:ascii="Arial" w:hAnsi="Arial" w:cs="Arial"/>
                <w:bCs/>
                <w:sz w:val="22"/>
                <w:szCs w:val="22"/>
              </w:rPr>
            </w:pPr>
          </w:p>
        </w:tc>
      </w:tr>
    </w:tbl>
    <w:p w:rsidR="002F12DD" w:rsidRDefault="002F12DD" w:rsidP="002F12DD">
      <w:pPr>
        <w:pStyle w:val="Corpodeltesto21"/>
        <w:numPr>
          <w:ilvl w:val="0"/>
          <w:numId w:val="20"/>
        </w:numPr>
        <w:tabs>
          <w:tab w:val="left" w:pos="0"/>
          <w:tab w:val="left" w:pos="284"/>
          <w:tab w:val="right" w:leader="dot" w:pos="9639"/>
        </w:tabs>
        <w:spacing w:before="120"/>
        <w:ind w:left="284" w:right="0" w:hanging="284"/>
        <w:rPr>
          <w:rFonts w:ascii="Arial" w:hAnsi="Arial" w:cs="Arial"/>
          <w:sz w:val="20"/>
        </w:rPr>
      </w:pPr>
      <w:proofErr w:type="gramStart"/>
      <w:r w:rsidRPr="00893686">
        <w:rPr>
          <w:rFonts w:ascii="Arial" w:hAnsi="Arial" w:cs="Arial"/>
          <w:sz w:val="20"/>
        </w:rPr>
        <w:t>di</w:t>
      </w:r>
      <w:proofErr w:type="gramEnd"/>
      <w:r w:rsidRPr="00893686">
        <w:rPr>
          <w:rFonts w:ascii="Arial" w:hAnsi="Arial" w:cs="Arial"/>
          <w:sz w:val="20"/>
        </w:rPr>
        <w:t xml:space="preserve"> essere </w:t>
      </w:r>
      <w:r>
        <w:rPr>
          <w:rFonts w:ascii="Arial" w:hAnsi="Arial" w:cs="Arial"/>
          <w:sz w:val="20"/>
        </w:rPr>
        <w:t>in possesso della seguente patente di guida:</w:t>
      </w:r>
    </w:p>
    <w:tbl>
      <w:tblPr>
        <w:tblStyle w:val="Grigliatabella"/>
        <w:tblW w:w="9634" w:type="dxa"/>
        <w:tblLook w:val="04A0" w:firstRow="1" w:lastRow="0" w:firstColumn="1" w:lastColumn="0" w:noHBand="0" w:noVBand="1"/>
      </w:tblPr>
      <w:tblGrid>
        <w:gridCol w:w="9634"/>
      </w:tblGrid>
      <w:tr w:rsidR="002F12DD" w:rsidRPr="008721E1" w:rsidTr="00623C1C">
        <w:tc>
          <w:tcPr>
            <w:tcW w:w="9634" w:type="dxa"/>
          </w:tcPr>
          <w:p w:rsidR="002F12DD" w:rsidRPr="008721E1" w:rsidRDefault="002F12DD" w:rsidP="002F12DD">
            <w:pPr>
              <w:ind w:left="284" w:hanging="284"/>
              <w:jc w:val="both"/>
              <w:rPr>
                <w:rFonts w:ascii="Arial" w:hAnsi="Arial" w:cs="Arial"/>
                <w:bCs/>
                <w:sz w:val="22"/>
                <w:szCs w:val="22"/>
              </w:rPr>
            </w:pPr>
          </w:p>
        </w:tc>
      </w:tr>
    </w:tbl>
    <w:p w:rsidR="002F12DD" w:rsidRPr="008762D5" w:rsidRDefault="002F12DD" w:rsidP="002F12DD">
      <w:pPr>
        <w:pStyle w:val="Corpodeltesto21"/>
        <w:numPr>
          <w:ilvl w:val="0"/>
          <w:numId w:val="20"/>
        </w:numPr>
        <w:tabs>
          <w:tab w:val="left" w:pos="0"/>
          <w:tab w:val="right" w:leader="dot" w:pos="9639"/>
        </w:tabs>
        <w:spacing w:before="120"/>
        <w:ind w:left="284" w:right="0" w:hanging="284"/>
        <w:rPr>
          <w:rFonts w:ascii="Arial" w:hAnsi="Arial" w:cs="Arial"/>
          <w:sz w:val="20"/>
        </w:rPr>
      </w:pPr>
      <w:proofErr w:type="gramStart"/>
      <w:r>
        <w:rPr>
          <w:rFonts w:ascii="Arial" w:hAnsi="Arial" w:cs="Arial"/>
          <w:sz w:val="20"/>
        </w:rPr>
        <w:t>di</w:t>
      </w:r>
      <w:proofErr w:type="gramEnd"/>
      <w:r>
        <w:rPr>
          <w:rFonts w:ascii="Arial" w:hAnsi="Arial" w:cs="Arial"/>
          <w:sz w:val="20"/>
        </w:rPr>
        <w:t xml:space="preserve"> </w:t>
      </w:r>
      <w:r w:rsidRPr="008762D5">
        <w:rPr>
          <w:rFonts w:ascii="Arial" w:hAnsi="Arial" w:cs="Arial"/>
          <w:sz w:val="20"/>
        </w:rPr>
        <w:t xml:space="preserve">autorizzare il Comune di Castelfranco Veneto al trattamento dei propri dati personali, ai sensi dell’art. 13 del </w:t>
      </w:r>
      <w:proofErr w:type="spellStart"/>
      <w:r w:rsidRPr="008762D5">
        <w:rPr>
          <w:rFonts w:ascii="Arial" w:hAnsi="Arial" w:cs="Arial"/>
          <w:sz w:val="20"/>
        </w:rPr>
        <w:t>D.Lgs.</w:t>
      </w:r>
      <w:proofErr w:type="spellEnd"/>
      <w:r w:rsidRPr="008762D5">
        <w:rPr>
          <w:rFonts w:ascii="Arial" w:hAnsi="Arial" w:cs="Arial"/>
          <w:sz w:val="20"/>
        </w:rPr>
        <w:t xml:space="preserve"> 30/06/2003, n. 196.</w:t>
      </w:r>
    </w:p>
    <w:p w:rsidR="002F12DD" w:rsidRPr="00893686" w:rsidRDefault="002F12DD" w:rsidP="002F12DD">
      <w:pPr>
        <w:pStyle w:val="Corpodeltesto21"/>
        <w:rPr>
          <w:rFonts w:ascii="Arial" w:hAnsi="Arial" w:cs="Arial"/>
          <w:sz w:val="20"/>
        </w:rPr>
      </w:pPr>
    </w:p>
    <w:p w:rsidR="002F12DD" w:rsidRPr="00893686" w:rsidRDefault="002F12DD" w:rsidP="002F12DD">
      <w:pPr>
        <w:pStyle w:val="Corpodeltesto21"/>
        <w:rPr>
          <w:rFonts w:ascii="Arial" w:hAnsi="Arial" w:cs="Arial"/>
          <w:sz w:val="20"/>
        </w:rPr>
      </w:pPr>
      <w:r w:rsidRPr="00893686">
        <w:rPr>
          <w:rFonts w:ascii="Arial" w:hAnsi="Arial" w:cs="Arial"/>
          <w:sz w:val="20"/>
        </w:rPr>
        <w:t>Il/la sottoscritto/a, consapevole delle sanzioni penali previste per il caso di dichiarazione mendace, così come stabilito dall’art. 76 del D.P.R. 28/12/2000, n. 445, dichiara, sotto la propria responsabilità, che quanto sopra affermato corrisponde a verità.</w:t>
      </w:r>
    </w:p>
    <w:p w:rsidR="002F12DD" w:rsidRPr="00893686" w:rsidRDefault="002F12DD" w:rsidP="002F12DD">
      <w:pPr>
        <w:pStyle w:val="Corpodeltesto21"/>
        <w:rPr>
          <w:rFonts w:ascii="Arial" w:hAnsi="Arial" w:cs="Arial"/>
          <w:sz w:val="20"/>
        </w:rPr>
      </w:pPr>
    </w:p>
    <w:p w:rsidR="002F12DD" w:rsidRPr="00893686" w:rsidRDefault="002F12DD" w:rsidP="002F12DD">
      <w:pPr>
        <w:pStyle w:val="Corpodeltesto21"/>
        <w:rPr>
          <w:rFonts w:ascii="Arial" w:hAnsi="Arial" w:cs="Arial"/>
          <w:b/>
          <w:sz w:val="20"/>
        </w:rPr>
      </w:pPr>
      <w:r w:rsidRPr="00893686">
        <w:rPr>
          <w:rFonts w:ascii="Arial" w:hAnsi="Arial" w:cs="Arial"/>
          <w:b/>
          <w:sz w:val="20"/>
        </w:rPr>
        <w:t>Il/la sottoscritto/a allega alla presente domanda:</w:t>
      </w:r>
    </w:p>
    <w:p w:rsidR="002F12DD" w:rsidRPr="00893686" w:rsidRDefault="002F12DD" w:rsidP="002F12DD">
      <w:pPr>
        <w:pStyle w:val="Corpodeltesto21"/>
        <w:numPr>
          <w:ilvl w:val="0"/>
          <w:numId w:val="3"/>
        </w:numPr>
        <w:rPr>
          <w:rFonts w:ascii="Arial" w:hAnsi="Arial" w:cs="Arial"/>
          <w:b/>
          <w:sz w:val="20"/>
        </w:rPr>
      </w:pPr>
      <w:proofErr w:type="gramStart"/>
      <w:r w:rsidRPr="00893686">
        <w:rPr>
          <w:rFonts w:ascii="Arial" w:hAnsi="Arial" w:cs="Arial"/>
          <w:b/>
          <w:sz w:val="20"/>
        </w:rPr>
        <w:t>un</w:t>
      </w:r>
      <w:proofErr w:type="gramEnd"/>
      <w:r w:rsidRPr="00893686">
        <w:rPr>
          <w:rFonts w:ascii="Arial" w:hAnsi="Arial" w:cs="Arial"/>
          <w:b/>
          <w:sz w:val="20"/>
        </w:rPr>
        <w:t xml:space="preserve"> proprio curriculum vitae;</w:t>
      </w:r>
    </w:p>
    <w:p w:rsidR="002F12DD" w:rsidRDefault="002F12DD" w:rsidP="002F12DD">
      <w:pPr>
        <w:pStyle w:val="Corpodeltesto21"/>
        <w:numPr>
          <w:ilvl w:val="0"/>
          <w:numId w:val="3"/>
        </w:numPr>
        <w:rPr>
          <w:rFonts w:ascii="Arial" w:hAnsi="Arial" w:cs="Arial"/>
          <w:b/>
          <w:sz w:val="20"/>
        </w:rPr>
      </w:pPr>
      <w:proofErr w:type="gramStart"/>
      <w:r w:rsidRPr="00893686">
        <w:rPr>
          <w:rFonts w:ascii="Arial" w:hAnsi="Arial" w:cs="Arial"/>
          <w:b/>
          <w:sz w:val="20"/>
        </w:rPr>
        <w:t>una</w:t>
      </w:r>
      <w:proofErr w:type="gramEnd"/>
      <w:r w:rsidRPr="00893686">
        <w:rPr>
          <w:rFonts w:ascii="Arial" w:hAnsi="Arial" w:cs="Arial"/>
          <w:b/>
          <w:sz w:val="20"/>
        </w:rPr>
        <w:t xml:space="preserve"> fotocopia in carta semplice (non autenticata) di un documento di identità in corso di validità.</w:t>
      </w:r>
    </w:p>
    <w:p w:rsidR="002F12DD" w:rsidRPr="00893686" w:rsidRDefault="002F12DD" w:rsidP="002F12DD">
      <w:pPr>
        <w:pStyle w:val="Corpodeltesto21"/>
        <w:ind w:right="0"/>
        <w:rPr>
          <w:rFonts w:ascii="Arial" w:hAnsi="Arial" w:cs="Arial"/>
          <w:sz w:val="20"/>
        </w:rPr>
      </w:pPr>
    </w:p>
    <w:p w:rsidR="002F12DD" w:rsidRPr="00893686" w:rsidRDefault="002F12DD" w:rsidP="002F12DD">
      <w:pPr>
        <w:pStyle w:val="Corpodeltesto21"/>
        <w:tabs>
          <w:tab w:val="left" w:pos="0"/>
          <w:tab w:val="right" w:leader="dot" w:pos="9639"/>
        </w:tabs>
        <w:ind w:right="0"/>
        <w:rPr>
          <w:rFonts w:ascii="Arial" w:hAnsi="Arial" w:cs="Arial"/>
          <w:sz w:val="20"/>
        </w:rPr>
      </w:pPr>
      <w:r w:rsidRPr="00893686">
        <w:rPr>
          <w:rFonts w:ascii="Arial" w:hAnsi="Arial" w:cs="Arial"/>
          <w:sz w:val="20"/>
        </w:rPr>
        <w:t>Il/la sottoscritto/a dichiarando di essere a conoscenza che le comunicazioni relative alla presente procedura avverranno a mezzo messaggio di posta elettronica o PEC o pubblicazione sul sito web se rivolte a tutti i candidati. In caso di impossibilità di utilizzare la posta elettronica, chiede che le comunicazioni siano inviate al seguente domicilio</w:t>
      </w:r>
      <w:r>
        <w:rPr>
          <w:rFonts w:ascii="Arial" w:hAnsi="Arial" w:cs="Arial"/>
          <w:sz w:val="20"/>
        </w:rPr>
        <w:t>:</w:t>
      </w:r>
    </w:p>
    <w:tbl>
      <w:tblPr>
        <w:tblStyle w:val="Grigliatabella"/>
        <w:tblW w:w="9634" w:type="dxa"/>
        <w:tblLook w:val="04A0" w:firstRow="1" w:lastRow="0" w:firstColumn="1" w:lastColumn="0" w:noHBand="0" w:noVBand="1"/>
      </w:tblPr>
      <w:tblGrid>
        <w:gridCol w:w="9634"/>
      </w:tblGrid>
      <w:tr w:rsidR="002F12DD" w:rsidRPr="008721E1" w:rsidTr="00623C1C">
        <w:tc>
          <w:tcPr>
            <w:tcW w:w="9634" w:type="dxa"/>
          </w:tcPr>
          <w:p w:rsidR="002F12DD" w:rsidRPr="008721E1" w:rsidRDefault="002F12DD" w:rsidP="00623C1C">
            <w:pPr>
              <w:jc w:val="both"/>
              <w:rPr>
                <w:rFonts w:ascii="Arial" w:hAnsi="Arial" w:cs="Arial"/>
                <w:bCs/>
                <w:sz w:val="22"/>
                <w:szCs w:val="22"/>
              </w:rPr>
            </w:pPr>
          </w:p>
        </w:tc>
      </w:tr>
    </w:tbl>
    <w:p w:rsidR="002F12DD" w:rsidRPr="00893686" w:rsidRDefault="002F12DD" w:rsidP="002F12DD">
      <w:pPr>
        <w:pStyle w:val="Corpodeltesto21"/>
        <w:spacing w:before="120"/>
        <w:ind w:right="0"/>
        <w:rPr>
          <w:rFonts w:ascii="Arial" w:hAnsi="Arial" w:cs="Arial"/>
          <w:sz w:val="20"/>
        </w:rPr>
      </w:pPr>
      <w:r w:rsidRPr="00893686">
        <w:rPr>
          <w:rFonts w:ascii="Arial" w:hAnsi="Arial" w:cs="Arial"/>
          <w:sz w:val="20"/>
        </w:rPr>
        <w:t>Si impegna a far conoscere eventuali successive variazioni di residenza/domicilio/posta elettronica/PEC riconoscendo che il Comune di Castelfranco Veneto non assume alcuna responsabilità in caso di irreperibilità del destinatario.</w:t>
      </w:r>
    </w:p>
    <w:p w:rsidR="002F12DD" w:rsidRPr="00893686" w:rsidRDefault="002F12DD" w:rsidP="002F12DD">
      <w:pPr>
        <w:pStyle w:val="Corpodeltesto21"/>
        <w:rPr>
          <w:rFonts w:ascii="Arial" w:hAnsi="Arial" w:cs="Arial"/>
          <w:sz w:val="20"/>
        </w:rPr>
      </w:pPr>
    </w:p>
    <w:p w:rsidR="002F12DD" w:rsidRPr="00893686" w:rsidRDefault="002F12DD" w:rsidP="002F12DD">
      <w:pPr>
        <w:pStyle w:val="Corpodeltesto21"/>
        <w:rPr>
          <w:rFonts w:ascii="Arial" w:hAnsi="Arial" w:cs="Arial"/>
          <w:sz w:val="20"/>
        </w:rPr>
      </w:pPr>
      <w:r w:rsidRPr="00893686">
        <w:rPr>
          <w:rFonts w:ascii="Arial" w:hAnsi="Arial" w:cs="Arial"/>
          <w:sz w:val="20"/>
        </w:rPr>
        <w:t>Il/la sottoscritto/a accetta tutte le disposizioni indicate nell’avviso della presente procedura.</w:t>
      </w:r>
    </w:p>
    <w:p w:rsidR="002F12DD" w:rsidRPr="00893686" w:rsidRDefault="002F12DD" w:rsidP="002F12DD">
      <w:pPr>
        <w:pStyle w:val="Corpodeltesto21"/>
        <w:rPr>
          <w:rFonts w:ascii="Arial" w:hAnsi="Arial" w:cs="Arial"/>
          <w:sz w:val="20"/>
        </w:rPr>
      </w:pPr>
    </w:p>
    <w:p w:rsidR="002F12DD" w:rsidRPr="00893686" w:rsidRDefault="002F12DD" w:rsidP="002F12DD">
      <w:pPr>
        <w:pStyle w:val="Corpodeltesto21"/>
        <w:rPr>
          <w:rFonts w:ascii="Arial" w:hAnsi="Arial" w:cs="Arial"/>
          <w:sz w:val="20"/>
        </w:rPr>
      </w:pPr>
      <w:r w:rsidRPr="00893686">
        <w:rPr>
          <w:rFonts w:ascii="Arial" w:hAnsi="Arial" w:cs="Arial"/>
          <w:sz w:val="20"/>
        </w:rPr>
        <w:t>Data …………………</w:t>
      </w:r>
      <w:proofErr w:type="gramStart"/>
      <w:r w:rsidRPr="00893686">
        <w:rPr>
          <w:rFonts w:ascii="Arial" w:hAnsi="Arial" w:cs="Arial"/>
          <w:sz w:val="20"/>
        </w:rPr>
        <w:t>…….</w:t>
      </w:r>
      <w:proofErr w:type="gramEnd"/>
      <w:r w:rsidRPr="00893686">
        <w:rPr>
          <w:rFonts w:ascii="Arial" w:hAnsi="Arial" w:cs="Arial"/>
          <w:sz w:val="20"/>
        </w:rPr>
        <w:t>.</w:t>
      </w:r>
    </w:p>
    <w:p w:rsidR="002F12DD" w:rsidRPr="00893686" w:rsidRDefault="002F12DD" w:rsidP="002F12DD">
      <w:pPr>
        <w:pStyle w:val="Corpodeltesto21"/>
        <w:rPr>
          <w:rFonts w:ascii="Arial" w:hAnsi="Arial" w:cs="Arial"/>
          <w:sz w:val="20"/>
        </w:rPr>
      </w:pPr>
    </w:p>
    <w:p w:rsidR="002F12DD" w:rsidRPr="00893686" w:rsidRDefault="002F12DD" w:rsidP="002F12DD">
      <w:pPr>
        <w:pStyle w:val="Corpodeltesto21"/>
        <w:spacing w:after="240"/>
        <w:ind w:left="5954" w:right="0"/>
        <w:jc w:val="center"/>
        <w:rPr>
          <w:rFonts w:ascii="Arial" w:hAnsi="Arial" w:cs="Arial"/>
          <w:sz w:val="20"/>
        </w:rPr>
      </w:pPr>
      <w:r>
        <w:rPr>
          <w:rFonts w:ascii="Arial" w:hAnsi="Arial" w:cs="Arial"/>
          <w:sz w:val="20"/>
        </w:rPr>
        <w:t>F</w:t>
      </w:r>
      <w:r w:rsidRPr="00893686">
        <w:rPr>
          <w:rFonts w:ascii="Arial" w:hAnsi="Arial" w:cs="Arial"/>
          <w:sz w:val="20"/>
        </w:rPr>
        <w:t>irma</w:t>
      </w:r>
    </w:p>
    <w:p w:rsidR="002F12DD" w:rsidRPr="00893686" w:rsidRDefault="002F12DD" w:rsidP="002F12DD">
      <w:pPr>
        <w:pStyle w:val="Corpodeltesto21"/>
        <w:ind w:left="5954"/>
        <w:jc w:val="center"/>
        <w:rPr>
          <w:rFonts w:ascii="Arial" w:hAnsi="Arial" w:cs="Arial"/>
          <w:sz w:val="20"/>
        </w:rPr>
      </w:pPr>
      <w:r w:rsidRPr="00893686">
        <w:rPr>
          <w:rFonts w:ascii="Arial" w:hAnsi="Arial" w:cs="Arial"/>
          <w:sz w:val="20"/>
        </w:rPr>
        <w:t>…………………………………….</w:t>
      </w:r>
    </w:p>
    <w:p w:rsidR="002F12DD" w:rsidRPr="00893686" w:rsidRDefault="002F12DD" w:rsidP="002F12DD">
      <w:pPr>
        <w:pStyle w:val="Corpodeltesto21"/>
        <w:ind w:left="5954"/>
        <w:jc w:val="center"/>
        <w:rPr>
          <w:rFonts w:ascii="Arial" w:hAnsi="Arial" w:cs="Arial"/>
          <w:sz w:val="20"/>
        </w:rPr>
      </w:pPr>
      <w:r w:rsidRPr="00893686">
        <w:rPr>
          <w:rFonts w:ascii="Arial" w:hAnsi="Arial" w:cs="Arial"/>
          <w:sz w:val="20"/>
        </w:rPr>
        <w:t>(</w:t>
      </w:r>
      <w:proofErr w:type="gramStart"/>
      <w:r w:rsidRPr="00893686">
        <w:rPr>
          <w:rFonts w:ascii="Arial" w:hAnsi="Arial" w:cs="Arial"/>
          <w:sz w:val="20"/>
        </w:rPr>
        <w:t>firma</w:t>
      </w:r>
      <w:proofErr w:type="gramEnd"/>
      <w:r w:rsidRPr="00893686">
        <w:rPr>
          <w:rFonts w:ascii="Arial" w:hAnsi="Arial" w:cs="Arial"/>
          <w:sz w:val="20"/>
        </w:rPr>
        <w:t xml:space="preserve"> del dichiarante)</w:t>
      </w:r>
    </w:p>
    <w:p w:rsidR="002F12DD" w:rsidRDefault="002F12DD" w:rsidP="002F12DD">
      <w:pPr>
        <w:pStyle w:val="LorrL"/>
        <w:rPr>
          <w:rFonts w:ascii="Arial" w:hAnsi="Arial" w:cs="Arial"/>
          <w:b w:val="0"/>
          <w:sz w:val="20"/>
        </w:rPr>
      </w:pPr>
    </w:p>
    <w:p w:rsidR="002F12DD" w:rsidRPr="00893686" w:rsidRDefault="002F12DD" w:rsidP="002F12DD">
      <w:pPr>
        <w:pStyle w:val="LorrL"/>
        <w:rPr>
          <w:rFonts w:ascii="Arial" w:hAnsi="Arial" w:cs="Arial"/>
          <w:b w:val="0"/>
          <w:sz w:val="20"/>
        </w:rPr>
      </w:pPr>
    </w:p>
    <w:p w:rsidR="002F12DD" w:rsidRPr="00893686" w:rsidRDefault="002F12DD" w:rsidP="002F12DD">
      <w:pPr>
        <w:pStyle w:val="LorrL"/>
        <w:rPr>
          <w:rFonts w:ascii="Arial" w:hAnsi="Arial" w:cs="Arial"/>
          <w:sz w:val="20"/>
        </w:rPr>
      </w:pPr>
      <w:r w:rsidRPr="00893686">
        <w:rPr>
          <w:rFonts w:ascii="Arial" w:hAnsi="Arial" w:cs="Arial"/>
          <w:sz w:val="20"/>
        </w:rPr>
        <w:t>N.B.: L’Amministrazione procederà ai sensi dell’art. 71 del D.P.R. 28/12/2000, n. 445, ad idonei controlli, anche a campione, sulla veridicità delle dichiarazioni sostitutive rese con la presente domanda.</w:t>
      </w:r>
    </w:p>
    <w:p w:rsidR="002F12DD" w:rsidRPr="00893686" w:rsidRDefault="002F12DD" w:rsidP="002F12DD">
      <w:pPr>
        <w:pStyle w:val="Corpotesto"/>
        <w:rPr>
          <w:rFonts w:ascii="Arial" w:hAnsi="Arial" w:cs="Arial"/>
          <w:b/>
          <w:bCs/>
          <w:sz w:val="20"/>
          <w:szCs w:val="20"/>
        </w:rPr>
      </w:pPr>
      <w:r w:rsidRPr="00893686">
        <w:rPr>
          <w:rFonts w:ascii="Arial" w:hAnsi="Arial" w:cs="Arial"/>
          <w:b/>
          <w:bCs/>
          <w:sz w:val="20"/>
          <w:szCs w:val="20"/>
        </w:rPr>
        <w:t>Fermo restando quanto previsto dall’art. 76 del D.P.R. 28/12/2000, n. 445, qualora dai controlli di cui sopra emerga la non veridicità del contenuto della dichiarazione il dichiarante decadrà dai benefici eventualmente conseguenti al provvedimento emanato sulla base della dichiarazioni non veritiera.</w:t>
      </w:r>
    </w:p>
    <w:p w:rsidR="002F12DD" w:rsidRDefault="002F12DD" w:rsidP="002F12DD"/>
    <w:p w:rsidR="002F12DD" w:rsidRPr="00EE0781" w:rsidRDefault="002F12DD" w:rsidP="002F12DD">
      <w:pPr>
        <w:ind w:left="5670"/>
        <w:jc w:val="center"/>
        <w:rPr>
          <w:rFonts w:ascii="Arial" w:hAnsi="Arial" w:cs="Arial"/>
          <w:bCs/>
          <w:sz w:val="18"/>
          <w:szCs w:val="18"/>
        </w:rPr>
      </w:pPr>
    </w:p>
    <w:p w:rsidR="00A93187" w:rsidRPr="00EE0781" w:rsidRDefault="00A93187" w:rsidP="00A93187">
      <w:pPr>
        <w:ind w:left="5670"/>
        <w:jc w:val="center"/>
        <w:rPr>
          <w:rFonts w:ascii="Arial" w:hAnsi="Arial" w:cs="Arial"/>
          <w:bCs/>
          <w:sz w:val="18"/>
          <w:szCs w:val="18"/>
        </w:rPr>
      </w:pPr>
    </w:p>
    <w:sectPr w:rsidR="00A93187" w:rsidRPr="00EE0781">
      <w:footerReference w:type="default" r:id="rId10"/>
      <w:footnotePr>
        <w:pos w:val="beneathText"/>
      </w:footnotePr>
      <w:pgSz w:w="11906" w:h="16838"/>
      <w:pgMar w:top="737" w:right="1134" w:bottom="737" w:left="1134"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54" w:rsidRDefault="005F7D54">
      <w:r>
        <w:separator/>
      </w:r>
    </w:p>
  </w:endnote>
  <w:endnote w:type="continuationSeparator" w:id="0">
    <w:p w:rsidR="005F7D54" w:rsidRDefault="005F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70" w:rsidRDefault="00B00670">
    <w:pPr>
      <w:pStyle w:val="Pidipagina"/>
      <w:jc w:val="center"/>
    </w:pPr>
    <w:r>
      <w:t xml:space="preserve">Pagina </w:t>
    </w:r>
    <w:r>
      <w:fldChar w:fldCharType="begin"/>
    </w:r>
    <w:r>
      <w:instrText xml:space="preserve"> PAGE </w:instrText>
    </w:r>
    <w:r>
      <w:fldChar w:fldCharType="separate"/>
    </w:r>
    <w:r w:rsidR="00101015">
      <w:rPr>
        <w:noProof/>
      </w:rPr>
      <w:t>8</w:t>
    </w:r>
    <w:r>
      <w:fldChar w:fldCharType="end"/>
    </w:r>
    <w:r>
      <w:t xml:space="preserve"> di </w:t>
    </w:r>
    <w:fldSimple w:instr=" NUMPAGES \*Arabic ">
      <w:r w:rsidR="00101015">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54" w:rsidRDefault="005F7D54">
      <w:r>
        <w:separator/>
      </w:r>
    </w:p>
  </w:footnote>
  <w:footnote w:type="continuationSeparator" w:id="0">
    <w:p w:rsidR="005F7D54" w:rsidRDefault="005F7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2340"/>
        </w:tabs>
        <w:ind w:left="234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OpenSymbol" w:hAnsi="OpenSymbol" w:cs="Open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nsid w:val="004623FB"/>
    <w:multiLevelType w:val="hybridMultilevel"/>
    <w:tmpl w:val="50483B52"/>
    <w:lvl w:ilvl="0" w:tplc="0B74C7F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61A30B6"/>
    <w:multiLevelType w:val="hybridMultilevel"/>
    <w:tmpl w:val="E6A00FB8"/>
    <w:lvl w:ilvl="0" w:tplc="A642A958">
      <w:start w:val="4"/>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7B68D3"/>
    <w:multiLevelType w:val="hybridMultilevel"/>
    <w:tmpl w:val="7D4896CC"/>
    <w:lvl w:ilvl="0" w:tplc="5EDECF5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CC106E"/>
    <w:multiLevelType w:val="hybridMultilevel"/>
    <w:tmpl w:val="FEF8F64C"/>
    <w:lvl w:ilvl="0" w:tplc="ED321CB2">
      <w:start w:val="5"/>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9AC1150"/>
    <w:multiLevelType w:val="hybridMultilevel"/>
    <w:tmpl w:val="2BEEA456"/>
    <w:lvl w:ilvl="0" w:tplc="FA2C0C0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E857331"/>
    <w:multiLevelType w:val="hybridMultilevel"/>
    <w:tmpl w:val="FAD0A356"/>
    <w:lvl w:ilvl="0" w:tplc="0262A242">
      <w:start w:val="7"/>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D97061"/>
    <w:multiLevelType w:val="hybridMultilevel"/>
    <w:tmpl w:val="50483B52"/>
    <w:lvl w:ilvl="0" w:tplc="0B74C7F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88A0B3B"/>
    <w:multiLevelType w:val="hybridMultilevel"/>
    <w:tmpl w:val="1C822A8E"/>
    <w:lvl w:ilvl="0" w:tplc="4C0482D4">
      <w:start w:val="6"/>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1915C5F"/>
    <w:multiLevelType w:val="hybridMultilevel"/>
    <w:tmpl w:val="C1C2CFCA"/>
    <w:lvl w:ilvl="0" w:tplc="CF20859E">
      <w:start w:val="3"/>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8D107C1"/>
    <w:multiLevelType w:val="hybridMultilevel"/>
    <w:tmpl w:val="701C5190"/>
    <w:lvl w:ilvl="0" w:tplc="B3EABBBC">
      <w:start w:val="10"/>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3032606"/>
    <w:multiLevelType w:val="hybridMultilevel"/>
    <w:tmpl w:val="EA3227D8"/>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7">
    <w:nsid w:val="69577CB4"/>
    <w:multiLevelType w:val="hybridMultilevel"/>
    <w:tmpl w:val="A5845406"/>
    <w:lvl w:ilvl="0" w:tplc="210C49B2">
      <w:start w:val="1"/>
      <w:numFmt w:val="decimal"/>
      <w:lvlText w:val="%1."/>
      <w:lvlJc w:val="left"/>
      <w:pPr>
        <w:tabs>
          <w:tab w:val="num" w:pos="1714"/>
        </w:tabs>
        <w:ind w:left="1714" w:hanging="1005"/>
      </w:pPr>
      <w:rPr>
        <w:rFonts w:hint="default"/>
      </w:rPr>
    </w:lvl>
    <w:lvl w:ilvl="1" w:tplc="04100019">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8">
    <w:nsid w:val="70023D42"/>
    <w:multiLevelType w:val="hybridMultilevel"/>
    <w:tmpl w:val="01684DBA"/>
    <w:lvl w:ilvl="0" w:tplc="A638586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7B1701AD"/>
    <w:multiLevelType w:val="hybridMultilevel"/>
    <w:tmpl w:val="11C87A14"/>
    <w:lvl w:ilvl="0" w:tplc="76589CF0">
      <w:start w:val="20"/>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C1F7A71"/>
    <w:multiLevelType w:val="hybridMultilevel"/>
    <w:tmpl w:val="EBCA49D8"/>
    <w:lvl w:ilvl="0" w:tplc="12F46172">
      <w:start w:val="1"/>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1">
    <w:nsid w:val="7F3A2F90"/>
    <w:multiLevelType w:val="hybridMultilevel"/>
    <w:tmpl w:val="BAAC0D8A"/>
    <w:lvl w:ilvl="0" w:tplc="D540B144">
      <w:start w:val="1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0"/>
  </w:num>
  <w:num w:numId="9">
    <w:abstractNumId w:val="16"/>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4"/>
  </w:num>
  <w:num w:numId="14">
    <w:abstractNumId w:val="6"/>
  </w:num>
  <w:num w:numId="15">
    <w:abstractNumId w:val="9"/>
  </w:num>
  <w:num w:numId="16">
    <w:abstractNumId w:val="11"/>
  </w:num>
  <w:num w:numId="17">
    <w:abstractNumId w:val="21"/>
  </w:num>
  <w:num w:numId="18">
    <w:abstractNumId w:val="7"/>
  </w:num>
  <w:num w:numId="19">
    <w:abstractNumId w:val="13"/>
  </w:num>
  <w:num w:numId="20">
    <w:abstractNumId w:val="15"/>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22"/>
    <w:rsid w:val="000F467D"/>
    <w:rsid w:val="000F4A96"/>
    <w:rsid w:val="00101015"/>
    <w:rsid w:val="001E4667"/>
    <w:rsid w:val="002047EE"/>
    <w:rsid w:val="0021525D"/>
    <w:rsid w:val="00252901"/>
    <w:rsid w:val="00282C04"/>
    <w:rsid w:val="002A6823"/>
    <w:rsid w:val="002D4073"/>
    <w:rsid w:val="002F12DD"/>
    <w:rsid w:val="002F5122"/>
    <w:rsid w:val="00323DF3"/>
    <w:rsid w:val="00337EA7"/>
    <w:rsid w:val="0034272F"/>
    <w:rsid w:val="00354EAA"/>
    <w:rsid w:val="003A22FA"/>
    <w:rsid w:val="003C761A"/>
    <w:rsid w:val="003E0108"/>
    <w:rsid w:val="00423C71"/>
    <w:rsid w:val="00473FAC"/>
    <w:rsid w:val="004C2E9B"/>
    <w:rsid w:val="004D4435"/>
    <w:rsid w:val="004F691C"/>
    <w:rsid w:val="00552BC5"/>
    <w:rsid w:val="00556D20"/>
    <w:rsid w:val="005744C7"/>
    <w:rsid w:val="005F7D54"/>
    <w:rsid w:val="006079F0"/>
    <w:rsid w:val="00612689"/>
    <w:rsid w:val="00623C1E"/>
    <w:rsid w:val="006461CC"/>
    <w:rsid w:val="006755B4"/>
    <w:rsid w:val="006D3459"/>
    <w:rsid w:val="006E503A"/>
    <w:rsid w:val="006F5151"/>
    <w:rsid w:val="007009EE"/>
    <w:rsid w:val="007236DB"/>
    <w:rsid w:val="00750C49"/>
    <w:rsid w:val="007748F3"/>
    <w:rsid w:val="008029BB"/>
    <w:rsid w:val="008416DB"/>
    <w:rsid w:val="00881628"/>
    <w:rsid w:val="00897785"/>
    <w:rsid w:val="00904C53"/>
    <w:rsid w:val="00930496"/>
    <w:rsid w:val="00956FC9"/>
    <w:rsid w:val="009848A5"/>
    <w:rsid w:val="009902D7"/>
    <w:rsid w:val="0099752A"/>
    <w:rsid w:val="00A061E9"/>
    <w:rsid w:val="00A10CC7"/>
    <w:rsid w:val="00A46084"/>
    <w:rsid w:val="00A630D9"/>
    <w:rsid w:val="00A83F80"/>
    <w:rsid w:val="00A93187"/>
    <w:rsid w:val="00AC6A99"/>
    <w:rsid w:val="00AD2657"/>
    <w:rsid w:val="00AE2C68"/>
    <w:rsid w:val="00AF37E5"/>
    <w:rsid w:val="00B00670"/>
    <w:rsid w:val="00CE2F10"/>
    <w:rsid w:val="00D7654E"/>
    <w:rsid w:val="00DA14E5"/>
    <w:rsid w:val="00DA539D"/>
    <w:rsid w:val="00DB3E0F"/>
    <w:rsid w:val="00DD3793"/>
    <w:rsid w:val="00DF3F0B"/>
    <w:rsid w:val="00E5411A"/>
    <w:rsid w:val="00E65A52"/>
    <w:rsid w:val="00E80B59"/>
    <w:rsid w:val="00E961B0"/>
    <w:rsid w:val="00EC54EE"/>
    <w:rsid w:val="00F1462F"/>
    <w:rsid w:val="00F92A31"/>
    <w:rsid w:val="00FA5790"/>
    <w:rsid w:val="00FA7910"/>
    <w:rsid w:val="00FB2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EEC40-FC12-4D5E-95AA-DA7A69CC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textAlignment w:val="baseline"/>
    </w:pPr>
    <w:rPr>
      <w:lang w:eastAsia="zh-CN"/>
    </w:rPr>
  </w:style>
  <w:style w:type="paragraph" w:styleId="Titolo1">
    <w:name w:val="heading 1"/>
    <w:basedOn w:val="Normale"/>
    <w:next w:val="Normale"/>
    <w:qFormat/>
    <w:pPr>
      <w:keepNext/>
      <w:numPr>
        <w:numId w:val="1"/>
      </w:numPr>
      <w:spacing w:before="120"/>
      <w:jc w:val="center"/>
      <w:outlineLvl w:val="0"/>
    </w:pPr>
    <w:rPr>
      <w:sz w:val="24"/>
    </w:rPr>
  </w:style>
  <w:style w:type="paragraph" w:styleId="Titolo2">
    <w:name w:val="heading 2"/>
    <w:basedOn w:val="Normale"/>
    <w:next w:val="Normale"/>
    <w:qFormat/>
    <w:pPr>
      <w:keepNext/>
      <w:numPr>
        <w:ilvl w:val="1"/>
        <w:numId w:val="1"/>
      </w:numPr>
      <w:spacing w:before="240"/>
      <w:jc w:val="center"/>
      <w:outlineLvl w:val="1"/>
    </w:pPr>
    <w:rPr>
      <w:b/>
      <w:sz w:val="24"/>
    </w:rPr>
  </w:style>
  <w:style w:type="paragraph" w:styleId="Titolo3">
    <w:name w:val="heading 3"/>
    <w:basedOn w:val="Normale"/>
    <w:next w:val="Normale"/>
    <w:qFormat/>
    <w:pPr>
      <w:keepNext/>
      <w:numPr>
        <w:ilvl w:val="2"/>
        <w:numId w:val="1"/>
      </w:numPr>
      <w:pBdr>
        <w:top w:val="single" w:sz="6" w:space="16" w:color="000000"/>
      </w:pBdr>
      <w:jc w:val="center"/>
      <w:textAlignment w:val="auto"/>
      <w:outlineLvl w:val="2"/>
    </w:pPr>
    <w:rPr>
      <w:b/>
      <w:bCs/>
      <w:sz w:val="22"/>
    </w:rPr>
  </w:style>
  <w:style w:type="paragraph" w:styleId="Titolo4">
    <w:name w:val="heading 4"/>
    <w:basedOn w:val="Normale"/>
    <w:next w:val="Normale"/>
    <w:qFormat/>
    <w:pPr>
      <w:keepNext/>
      <w:numPr>
        <w:ilvl w:val="3"/>
        <w:numId w:val="1"/>
      </w:numPr>
      <w:pBdr>
        <w:top w:val="single" w:sz="6" w:space="16" w:color="000000"/>
      </w:pBdr>
      <w:jc w:val="center"/>
      <w:outlineLvl w:val="3"/>
    </w:pPr>
    <w:rPr>
      <w:b/>
      <w:sz w:val="24"/>
    </w:rPr>
  </w:style>
  <w:style w:type="paragraph" w:styleId="Titolo5">
    <w:name w:val="heading 5"/>
    <w:basedOn w:val="Normale"/>
    <w:next w:val="Normale"/>
    <w:qFormat/>
    <w:pPr>
      <w:keepNext/>
      <w:numPr>
        <w:ilvl w:val="4"/>
        <w:numId w:val="1"/>
      </w:numPr>
      <w:overflowPunct/>
      <w:autoSpaceDE/>
      <w:jc w:val="both"/>
      <w:textAlignment w:val="auto"/>
      <w:outlineLvl w:val="4"/>
    </w:pPr>
    <w:rPr>
      <w:sz w:val="24"/>
    </w:rPr>
  </w:style>
  <w:style w:type="paragraph" w:styleId="Titolo6">
    <w:name w:val="heading 6"/>
    <w:basedOn w:val="Normale"/>
    <w:next w:val="Normale"/>
    <w:qFormat/>
    <w:pPr>
      <w:keepNext/>
      <w:numPr>
        <w:ilvl w:val="5"/>
        <w:numId w:val="1"/>
      </w:numPr>
      <w:jc w:val="center"/>
      <w:outlineLvl w:val="5"/>
    </w:pPr>
    <w:rPr>
      <w:b/>
      <w:sz w:val="24"/>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i/>
      <w:iCs/>
    </w:rPr>
  </w:style>
  <w:style w:type="paragraph" w:styleId="Titolo9">
    <w:name w:val="heading 9"/>
    <w:basedOn w:val="Normale"/>
    <w:next w:val="Normale"/>
    <w:qFormat/>
    <w:pPr>
      <w:keepNext/>
      <w:spacing w:line="280" w:lineRule="exact"/>
      <w:jc w:val="both"/>
      <w:outlineLvl w:val="8"/>
    </w:pPr>
    <w:rPr>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OpenSymbol" w:hAnsi="OpenSymbol" w:cs="OpenSymbol"/>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8NumSt1z0">
    <w:name w:val="WW8NumSt1z0"/>
    <w:rPr>
      <w:rFonts w:ascii="Wingdings" w:hAnsi="Wingdings" w:cs="Wingdings"/>
    </w:rPr>
  </w:style>
  <w:style w:type="character" w:customStyle="1" w:styleId="Caratteredellanota">
    <w:name w:val="Carattere della nota"/>
    <w:rPr>
      <w:vertAlign w:val="superscript"/>
    </w:rPr>
  </w:style>
  <w:style w:type="character" w:styleId="Collegamentoipertestuale">
    <w:name w:val="Hyperlink"/>
    <w:semiHidden/>
    <w:rPr>
      <w:color w:val="0000FF"/>
      <w:u w:val="single"/>
    </w:rPr>
  </w:style>
  <w:style w:type="character" w:styleId="Enfasigrassetto">
    <w:name w:val="Strong"/>
    <w:qFormat/>
    <w:rPr>
      <w:b/>
      <w:bCs/>
    </w:rPr>
  </w:style>
  <w:style w:type="character" w:customStyle="1" w:styleId="object">
    <w:name w:val="object"/>
    <w:basedOn w:val="Carpredefinitoparagrafo"/>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styleId="Intestazione">
    <w:name w:val="header"/>
    <w:basedOn w:val="Normale"/>
    <w:next w:val="Corpotesto"/>
    <w:semiHidden/>
    <w:pPr>
      <w:tabs>
        <w:tab w:val="center" w:pos="4819"/>
        <w:tab w:val="right" w:pos="9638"/>
      </w:tabs>
    </w:pPr>
  </w:style>
  <w:style w:type="paragraph" w:styleId="Corpotesto">
    <w:name w:val="Body Text"/>
    <w:basedOn w:val="Normale"/>
    <w:semiHidden/>
    <w:pPr>
      <w:overflowPunct/>
      <w:jc w:val="both"/>
      <w:textAlignment w:val="auto"/>
    </w:pPr>
    <w:rPr>
      <w:sz w:val="24"/>
      <w:szCs w:val="24"/>
    </w:rPr>
  </w:style>
  <w:style w:type="paragraph" w:styleId="Elenco">
    <w:name w:val="List"/>
    <w:basedOn w:val="Corpotesto"/>
    <w:semiHidden/>
    <w:rPr>
      <w:rFonts w:cs="Mangal"/>
    </w:rPr>
  </w:style>
  <w:style w:type="paragraph" w:styleId="Didascalia">
    <w:name w:val="caption"/>
    <w:basedOn w:val="Normale"/>
    <w:next w:val="Normale"/>
    <w:qFormat/>
    <w:pPr>
      <w:jc w:val="center"/>
    </w:pPr>
    <w:rPr>
      <w:b/>
      <w:sz w:val="24"/>
    </w:rPr>
  </w:style>
  <w:style w:type="paragraph" w:customStyle="1" w:styleId="Indice">
    <w:name w:val="Indice"/>
    <w:basedOn w:val="Normale"/>
    <w:pPr>
      <w:suppressLineNumbers/>
    </w:pPr>
    <w:rPr>
      <w:rFonts w:cs="Mangal"/>
    </w:rPr>
  </w:style>
  <w:style w:type="paragraph" w:styleId="Pidipagina">
    <w:name w:val="footer"/>
    <w:basedOn w:val="Normale"/>
    <w:semiHidden/>
    <w:pPr>
      <w:tabs>
        <w:tab w:val="center" w:pos="4819"/>
        <w:tab w:val="right" w:pos="9638"/>
      </w:tabs>
    </w:pPr>
  </w:style>
  <w:style w:type="paragraph" w:styleId="Testonotaapidipagina">
    <w:name w:val="footnote text"/>
    <w:basedOn w:val="Normale"/>
    <w:semiHidden/>
  </w:style>
  <w:style w:type="paragraph" w:customStyle="1" w:styleId="LorrL">
    <w:name w:val="LorrL"/>
    <w:basedOn w:val="Normale"/>
    <w:pPr>
      <w:jc w:val="both"/>
    </w:pPr>
    <w:rPr>
      <w:b/>
      <w:sz w:val="24"/>
    </w:rPr>
  </w:style>
  <w:style w:type="paragraph" w:customStyle="1" w:styleId="Corpodeltesto21">
    <w:name w:val="Corpo del testo 21"/>
    <w:basedOn w:val="Normale"/>
    <w:pPr>
      <w:ind w:right="-1"/>
      <w:jc w:val="both"/>
    </w:pPr>
    <w:rPr>
      <w:sz w:val="24"/>
    </w:rPr>
  </w:style>
  <w:style w:type="paragraph" w:customStyle="1" w:styleId="Normale1">
    <w:name w:val="Normale1"/>
    <w:basedOn w:val="Normale"/>
    <w:pPr>
      <w:overflowPunct/>
      <w:autoSpaceDE/>
      <w:spacing w:before="120"/>
      <w:ind w:firstLine="851"/>
      <w:jc w:val="both"/>
      <w:textAlignment w:val="auto"/>
    </w:pPr>
    <w:rPr>
      <w:sz w:val="24"/>
    </w:rPr>
  </w:style>
  <w:style w:type="paragraph" w:styleId="Corpodeltesto2">
    <w:name w:val="Body Text 2"/>
    <w:basedOn w:val="Normale"/>
    <w:semiHidden/>
    <w:pPr>
      <w:jc w:val="both"/>
    </w:pPr>
    <w:rPr>
      <w:i/>
      <w:iCs/>
      <w:sz w:val="24"/>
    </w:rPr>
  </w:style>
  <w:style w:type="paragraph" w:styleId="Corpodeltesto3">
    <w:name w:val="Body Text 3"/>
    <w:basedOn w:val="Normale"/>
    <w:semiHidden/>
    <w:pPr>
      <w:spacing w:line="280" w:lineRule="exact"/>
      <w:ind w:right="28"/>
      <w:jc w:val="both"/>
    </w:pPr>
    <w:rPr>
      <w:color w:val="000000"/>
      <w:sz w:val="24"/>
    </w:rPr>
  </w:style>
  <w:style w:type="paragraph" w:styleId="Rientrocorpodeltesto">
    <w:name w:val="Body Text Indent"/>
    <w:basedOn w:val="Normale"/>
    <w:semiHidden/>
    <w:pPr>
      <w:spacing w:before="120" w:line="280" w:lineRule="exact"/>
      <w:ind w:firstLine="709"/>
      <w:jc w:val="both"/>
    </w:pPr>
    <w:rPr>
      <w:color w:val="000000"/>
      <w:sz w:val="24"/>
    </w:rPr>
  </w:style>
  <w:style w:type="paragraph" w:styleId="Rientrocorpodeltesto2">
    <w:name w:val="Body Text Indent 2"/>
    <w:basedOn w:val="Normale"/>
    <w:link w:val="Rientrocorpodeltesto2Carattere"/>
    <w:semiHidden/>
    <w:pPr>
      <w:spacing w:before="120"/>
      <w:ind w:firstLine="709"/>
      <w:jc w:val="both"/>
    </w:pPr>
    <w:rPr>
      <w:bCs/>
      <w:sz w:val="24"/>
    </w:rPr>
  </w:style>
  <w:style w:type="paragraph" w:styleId="Testofumetto">
    <w:name w:val="Balloon Text"/>
    <w:basedOn w:val="Normale"/>
    <w:link w:val="TestofumettoCarattere"/>
    <w:uiPriority w:val="99"/>
    <w:semiHidden/>
    <w:unhideWhenUsed/>
    <w:rsid w:val="00FB29D3"/>
    <w:rPr>
      <w:rFonts w:ascii="Segoe UI" w:hAnsi="Segoe UI" w:cs="Segoe UI"/>
      <w:sz w:val="18"/>
      <w:szCs w:val="18"/>
    </w:rPr>
  </w:style>
  <w:style w:type="character" w:customStyle="1" w:styleId="TestofumettoCarattere">
    <w:name w:val="Testo fumetto Carattere"/>
    <w:link w:val="Testofumetto"/>
    <w:uiPriority w:val="99"/>
    <w:semiHidden/>
    <w:rsid w:val="00FB29D3"/>
    <w:rPr>
      <w:rFonts w:ascii="Segoe UI" w:hAnsi="Segoe UI" w:cs="Segoe UI"/>
      <w:sz w:val="18"/>
      <w:szCs w:val="18"/>
      <w:lang w:eastAsia="zh-CN"/>
    </w:rPr>
  </w:style>
  <w:style w:type="character" w:customStyle="1" w:styleId="Rientrocorpodeltesto2Carattere">
    <w:name w:val="Rientro corpo del testo 2 Carattere"/>
    <w:basedOn w:val="Carpredefinitoparagrafo"/>
    <w:link w:val="Rientrocorpodeltesto2"/>
    <w:uiPriority w:val="99"/>
    <w:semiHidden/>
    <w:rsid w:val="006755B4"/>
    <w:rPr>
      <w:bCs/>
      <w:sz w:val="24"/>
      <w:lang w:eastAsia="zh-CN"/>
    </w:rPr>
  </w:style>
  <w:style w:type="paragraph" w:styleId="Paragrafoelenco">
    <w:name w:val="List Paragraph"/>
    <w:basedOn w:val="Normale"/>
    <w:uiPriority w:val="34"/>
    <w:qFormat/>
    <w:rsid w:val="002F12DD"/>
    <w:pPr>
      <w:ind w:left="720"/>
      <w:contextualSpacing/>
    </w:pPr>
  </w:style>
  <w:style w:type="table" w:styleId="Grigliatabella">
    <w:name w:val="Table Grid"/>
    <w:basedOn w:val="Tabellanormale"/>
    <w:uiPriority w:val="39"/>
    <w:rsid w:val="002F1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265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91185">
      <w:bodyDiv w:val="1"/>
      <w:marLeft w:val="0"/>
      <w:marRight w:val="0"/>
      <w:marTop w:val="0"/>
      <w:marBottom w:val="0"/>
      <w:divBdr>
        <w:top w:val="none" w:sz="0" w:space="0" w:color="auto"/>
        <w:left w:val="none" w:sz="0" w:space="0" w:color="auto"/>
        <w:bottom w:val="none" w:sz="0" w:space="0" w:color="auto"/>
        <w:right w:val="none" w:sz="0" w:space="0" w:color="auto"/>
      </w:divBdr>
    </w:div>
    <w:div w:id="1543787718">
      <w:bodyDiv w:val="1"/>
      <w:marLeft w:val="0"/>
      <w:marRight w:val="0"/>
      <w:marTop w:val="0"/>
      <w:marBottom w:val="0"/>
      <w:divBdr>
        <w:top w:val="none" w:sz="0" w:space="0" w:color="auto"/>
        <w:left w:val="none" w:sz="0" w:space="0" w:color="auto"/>
        <w:bottom w:val="none" w:sz="0" w:space="0" w:color="auto"/>
        <w:right w:val="none" w:sz="0" w:space="0" w:color="auto"/>
      </w:divBdr>
    </w:div>
    <w:div w:id="17217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castelfrancoveneto.tv@pecveneto.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une.castelfranco-veneto.t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3425</Words>
  <Characters>19529</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«oggetto»</vt:lpstr>
    </vt:vector>
  </TitlesOfParts>
  <Company>Comune di Castelfranco Veneto</Company>
  <LinksUpToDate>false</LinksUpToDate>
  <CharactersWithSpaces>22909</CharactersWithSpaces>
  <SharedDoc>false</SharedDoc>
  <HLinks>
    <vt:vector size="12" baseType="variant">
      <vt:variant>
        <vt:i4>1900626</vt:i4>
      </vt:variant>
      <vt:variant>
        <vt:i4>3</vt:i4>
      </vt:variant>
      <vt:variant>
        <vt:i4>0</vt:i4>
      </vt:variant>
      <vt:variant>
        <vt:i4>5</vt:i4>
      </vt:variant>
      <vt:variant>
        <vt:lpwstr>http://www.comune.castelfranco-veneto.tv.it/</vt:lpwstr>
      </vt:variant>
      <vt:variant>
        <vt:lpwstr/>
      </vt:variant>
      <vt:variant>
        <vt:i4>3014661</vt:i4>
      </vt:variant>
      <vt:variant>
        <vt:i4>0</vt:i4>
      </vt:variant>
      <vt:variant>
        <vt:i4>0</vt:i4>
      </vt:variant>
      <vt:variant>
        <vt:i4>5</vt:i4>
      </vt:variant>
      <vt:variant>
        <vt:lpwstr>mailto:comune.castelfrancoveneto.tv@pecveneto.it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Comune di Castelfranco V.to</dc:creator>
  <cp:keywords/>
  <cp:lastModifiedBy>Sannito Federica</cp:lastModifiedBy>
  <cp:revision>3</cp:revision>
  <cp:lastPrinted>2019-03-14T17:22:00Z</cp:lastPrinted>
  <dcterms:created xsi:type="dcterms:W3CDTF">2019-03-22T08:54:00Z</dcterms:created>
  <dcterms:modified xsi:type="dcterms:W3CDTF">2019-03-22T09:45:00Z</dcterms:modified>
</cp:coreProperties>
</file>